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10" w:rsidRDefault="00127A10">
      <w:pPr>
        <w:pStyle w:val="newncpi0"/>
        <w:jc w:val="center"/>
        <w:divId w:val="1008290339"/>
      </w:pPr>
      <w:r>
        <w:t> </w:t>
      </w:r>
    </w:p>
    <w:p w:rsidR="00127A10" w:rsidRDefault="00127A10">
      <w:pPr>
        <w:pStyle w:val="newncpi0"/>
        <w:jc w:val="center"/>
        <w:divId w:val="1008290339"/>
      </w:pPr>
      <w:bookmarkStart w:id="0" w:name="a2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ЖИЛИЩНО-КОММУНАЛЬНОГО ХОЗЯЙСТВА РЕСПУБЛИКИ БЕЛАРУСЬ</w:t>
      </w:r>
    </w:p>
    <w:p w:rsidR="00127A10" w:rsidRDefault="00127A10">
      <w:pPr>
        <w:pStyle w:val="newncpi"/>
        <w:ind w:firstLine="0"/>
        <w:jc w:val="center"/>
        <w:divId w:val="1008290339"/>
      </w:pPr>
      <w:r>
        <w:rPr>
          <w:rStyle w:val="datepr"/>
        </w:rPr>
        <w:t>12 июня 2020 г.</w:t>
      </w:r>
      <w:r>
        <w:rPr>
          <w:rStyle w:val="number"/>
        </w:rPr>
        <w:t xml:space="preserve"> № 7</w:t>
      </w:r>
    </w:p>
    <w:p w:rsidR="00127A10" w:rsidRDefault="00127A10">
      <w:pPr>
        <w:pStyle w:val="titlencpi"/>
        <w:divId w:val="1008290339"/>
      </w:pPr>
      <w:r>
        <w:rPr>
          <w:color w:val="000080"/>
        </w:rPr>
        <w:t>О работах по санитарному содержанию вспомогательных помещений многоквартирного жилого дома</w:t>
      </w:r>
    </w:p>
    <w:p w:rsidR="00127A10" w:rsidRDefault="00127A10">
      <w:pPr>
        <w:pStyle w:val="preamble"/>
        <w:divId w:val="1008290339"/>
      </w:pPr>
      <w:r>
        <w:t xml:space="preserve">На основании </w:t>
      </w:r>
      <w:hyperlink r:id="rId4" w:anchor="a62" w:tooltip="+" w:history="1">
        <w:r>
          <w:rPr>
            <w:rStyle w:val="a3"/>
          </w:rPr>
          <w:t>подпункта 1.3</w:t>
        </w:r>
      </w:hyperlink>
      <w:r>
        <w:t xml:space="preserve"> пункта 1 Указа Президента Республики Беларусь от 31 декабря 2015 г. № 535 «О предоставлении жилищно-коммунальных услуг» и </w:t>
      </w:r>
      <w:hyperlink r:id="rId5" w:anchor="a18" w:tooltip="+" w:history="1">
        <w:r>
          <w:rPr>
            <w:rStyle w:val="a3"/>
          </w:rPr>
          <w:t>подпункта 4.4</w:t>
        </w:r>
      </w:hyperlink>
      <w:r>
        <w:t xml:space="preserve"> пункта 4 Положения о Министерстве жилищно-коммунального хозяйства Республики Беларусь, утвержденного постановлением Совета Министров Республики Беларусь от 31 июля 2006 г. № 968, Министерство жилищно-коммунального хозяйства Республики Беларусь ПОСТАНОВЛЯЕТ:</w:t>
      </w:r>
    </w:p>
    <w:p w:rsidR="00127A10" w:rsidRDefault="00127A10">
      <w:pPr>
        <w:pStyle w:val="point"/>
        <w:divId w:val="1008290339"/>
      </w:pPr>
      <w:r>
        <w:t xml:space="preserve">1. Установить </w:t>
      </w:r>
      <w:hyperlink w:anchor="a1" w:tooltip="+" w:history="1">
        <w:r>
          <w:rPr>
            <w:rStyle w:val="a3"/>
          </w:rPr>
          <w:t>перечень</w:t>
        </w:r>
      </w:hyperlink>
      <w:r>
        <w:t xml:space="preserve"> работ по санитарному содержанию вспомогательных помещений многоквартирного жилого дома и периодичность их выполнения согласно приложению.</w:t>
      </w:r>
    </w:p>
    <w:p w:rsidR="00127A10" w:rsidRDefault="00127A10">
      <w:pPr>
        <w:pStyle w:val="point"/>
        <w:divId w:val="1008290339"/>
      </w:pPr>
      <w:r>
        <w:t>2. Настоящее постановление вступает в силу после его официального опубликования.</w:t>
      </w:r>
    </w:p>
    <w:p w:rsidR="00127A10" w:rsidRDefault="00127A10">
      <w:pPr>
        <w:pStyle w:val="newncpi"/>
        <w:divId w:val="100829033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6"/>
        <w:gridCol w:w="4686"/>
      </w:tblGrid>
      <w:tr w:rsidR="00127A10">
        <w:trPr>
          <w:divId w:val="100829033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27A10" w:rsidRDefault="00127A10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27A10" w:rsidRDefault="00127A10">
            <w:pPr>
              <w:pStyle w:val="newncpi0"/>
              <w:jc w:val="right"/>
            </w:pPr>
            <w:r>
              <w:rPr>
                <w:rStyle w:val="pers"/>
              </w:rPr>
              <w:t>А.В.Хмель</w:t>
            </w:r>
          </w:p>
        </w:tc>
      </w:tr>
    </w:tbl>
    <w:p w:rsidR="00127A10" w:rsidRDefault="00127A10">
      <w:pPr>
        <w:pStyle w:val="newncpi0"/>
        <w:divId w:val="1008290339"/>
      </w:pPr>
      <w:r>
        <w:t> </w:t>
      </w:r>
    </w:p>
    <w:p w:rsidR="00127A10" w:rsidRDefault="00127A10">
      <w:pPr>
        <w:pStyle w:val="agree"/>
        <w:divId w:val="1008290339"/>
      </w:pPr>
      <w:r>
        <w:t>СОГЛАСОВАНО</w:t>
      </w:r>
    </w:p>
    <w:p w:rsidR="00127A10" w:rsidRDefault="00127A10">
      <w:pPr>
        <w:pStyle w:val="agree"/>
        <w:divId w:val="1008290339"/>
      </w:pPr>
      <w:r>
        <w:t>Министерство здравоохранения</w:t>
      </w:r>
    </w:p>
    <w:p w:rsidR="00127A10" w:rsidRDefault="00127A10">
      <w:pPr>
        <w:pStyle w:val="agree"/>
        <w:divId w:val="1008290339"/>
      </w:pPr>
      <w:r>
        <w:t>Республики Беларусь</w:t>
      </w:r>
    </w:p>
    <w:p w:rsidR="00127A10" w:rsidRDefault="00127A10">
      <w:pPr>
        <w:pStyle w:val="newncpi"/>
        <w:divId w:val="100829033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17"/>
        <w:gridCol w:w="2555"/>
      </w:tblGrid>
      <w:tr w:rsidR="00127A10">
        <w:trPr>
          <w:divId w:val="1008290339"/>
        </w:trPr>
        <w:tc>
          <w:tcPr>
            <w:tcW w:w="36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A10" w:rsidRDefault="00127A1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A10" w:rsidRDefault="00127A10">
            <w:pPr>
              <w:pStyle w:val="append1"/>
            </w:pPr>
            <w:r>
              <w:t>Приложение</w:t>
            </w:r>
          </w:p>
          <w:p w:rsidR="00127A10" w:rsidRDefault="00127A10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>Министерства жилищно-</w:t>
            </w:r>
            <w:r>
              <w:br/>
              <w:t xml:space="preserve">коммунального хозяйства </w:t>
            </w:r>
            <w:r>
              <w:br/>
              <w:t>Республики Беларусь</w:t>
            </w:r>
          </w:p>
          <w:p w:rsidR="00127A10" w:rsidRDefault="00127A10">
            <w:pPr>
              <w:pStyle w:val="append"/>
            </w:pPr>
            <w:r>
              <w:t>12.06.2020 № 7</w:t>
            </w:r>
          </w:p>
        </w:tc>
      </w:tr>
    </w:tbl>
    <w:p w:rsidR="00127A10" w:rsidRDefault="00127A10">
      <w:pPr>
        <w:pStyle w:val="titlep"/>
        <w:jc w:val="left"/>
        <w:divId w:val="1008290339"/>
      </w:pPr>
      <w:bookmarkStart w:id="1" w:name="a1"/>
      <w:bookmarkEnd w:id="1"/>
      <w:r>
        <w:t>ПЕРЕЧЕНЬ</w:t>
      </w:r>
      <w:r>
        <w:br/>
        <w:t>работ по санитарному содержанию вспомогательных помещений многоквартирного жилого дома и периодичность их выполнения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5968"/>
        <w:gridCol w:w="2838"/>
      </w:tblGrid>
      <w:tr w:rsidR="00127A10">
        <w:trPr>
          <w:divId w:val="1008290339"/>
          <w:trHeight w:val="240"/>
        </w:trPr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7A10" w:rsidRDefault="00127A10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7A10" w:rsidRDefault="00127A10">
            <w:pPr>
              <w:pStyle w:val="table10"/>
              <w:jc w:val="center"/>
            </w:pPr>
            <w:r>
              <w:t>Работы по санитарному содержанию вспомогательных помещений многоквартирного жилого дома</w:t>
            </w:r>
          </w:p>
        </w:tc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7A10" w:rsidRDefault="00127A10">
            <w:pPr>
              <w:pStyle w:val="table10"/>
              <w:jc w:val="center"/>
            </w:pPr>
            <w:r>
              <w:t>Периодичность выполнения работ</w:t>
            </w:r>
          </w:p>
        </w:tc>
      </w:tr>
      <w:tr w:rsidR="00127A10">
        <w:trPr>
          <w:divId w:val="1008290339"/>
          <w:trHeight w:val="240"/>
        </w:trPr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A10" w:rsidRDefault="00127A10">
            <w:pPr>
              <w:pStyle w:val="table10"/>
              <w:jc w:val="center"/>
            </w:pPr>
            <w:r>
              <w:lastRenderedPageBreak/>
              <w:t>1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A10" w:rsidRDefault="00127A10">
            <w:pPr>
              <w:pStyle w:val="table10"/>
            </w:pPr>
            <w:r>
              <w:t>Сухая уборка вспомогательных помещений от мусора на первых этажах (первой остановочной площадки лифта) и кабин лифтов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A10" w:rsidRDefault="00127A10">
            <w:pPr>
              <w:pStyle w:val="table10"/>
            </w:pPr>
            <w:r>
              <w:t>не менее 2 раз в неделю</w:t>
            </w:r>
          </w:p>
        </w:tc>
      </w:tr>
      <w:tr w:rsidR="00127A10">
        <w:trPr>
          <w:divId w:val="1008290339"/>
          <w:trHeight w:val="240"/>
        </w:trPr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A10" w:rsidRDefault="00127A10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A10" w:rsidRDefault="00127A10">
            <w:pPr>
              <w:pStyle w:val="table10"/>
            </w:pPr>
            <w:r>
              <w:t>Сухая уборка вспомогательных помещений (за исключением технических помещений) от мусора жилых домов без лифтов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A10" w:rsidRDefault="00127A10">
            <w:pPr>
              <w:pStyle w:val="table10"/>
            </w:pPr>
            <w:r>
              <w:t>не менее 1 раза в неделю</w:t>
            </w:r>
          </w:p>
        </w:tc>
      </w:tr>
      <w:tr w:rsidR="00127A10">
        <w:trPr>
          <w:divId w:val="1008290339"/>
          <w:trHeight w:val="240"/>
        </w:trPr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A10" w:rsidRDefault="00127A10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A10" w:rsidRDefault="00127A10">
            <w:pPr>
              <w:pStyle w:val="table10"/>
            </w:pPr>
            <w:r>
              <w:t xml:space="preserve">Сухая уборка вспомогательных помещений (за исключением технических помещений) от мусора жилых домов с лифтами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A10" w:rsidRDefault="00127A10">
            <w:pPr>
              <w:pStyle w:val="table10"/>
            </w:pPr>
            <w:r>
              <w:t>не менее 2 раз в месяц</w:t>
            </w:r>
          </w:p>
        </w:tc>
      </w:tr>
      <w:tr w:rsidR="00127A10">
        <w:trPr>
          <w:divId w:val="1008290339"/>
          <w:trHeight w:val="240"/>
        </w:trPr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A10" w:rsidRDefault="00127A10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A10" w:rsidRDefault="00127A10">
            <w:pPr>
              <w:pStyle w:val="table10"/>
            </w:pPr>
            <w:r>
              <w:t>Мойка вспомогательных помещений (за исключением технических помещений) жилых домов без лифтов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A10" w:rsidRDefault="00127A10">
            <w:pPr>
              <w:pStyle w:val="table10"/>
            </w:pPr>
            <w:r>
              <w:t>не менее 2 раз в месяц</w:t>
            </w:r>
          </w:p>
        </w:tc>
      </w:tr>
      <w:tr w:rsidR="00127A10">
        <w:trPr>
          <w:divId w:val="1008290339"/>
          <w:trHeight w:val="240"/>
        </w:trPr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A10" w:rsidRDefault="00127A10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A10" w:rsidRDefault="00127A10">
            <w:pPr>
              <w:pStyle w:val="table10"/>
            </w:pPr>
            <w:r>
              <w:t xml:space="preserve">Мойка вспомогательных помещений (за исключением технических помещений) жилых домов с лифтами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A10" w:rsidRDefault="00127A10">
            <w:pPr>
              <w:pStyle w:val="table10"/>
            </w:pPr>
            <w:r>
              <w:t xml:space="preserve">не менее 1 раза в месяц </w:t>
            </w:r>
          </w:p>
        </w:tc>
      </w:tr>
      <w:tr w:rsidR="00127A10">
        <w:trPr>
          <w:divId w:val="1008290339"/>
          <w:trHeight w:val="240"/>
        </w:trPr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A10" w:rsidRDefault="00127A10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A10" w:rsidRDefault="00127A10">
            <w:pPr>
              <w:pStyle w:val="table10"/>
            </w:pPr>
            <w:r>
              <w:t xml:space="preserve">Мойка кабин лифтов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A10" w:rsidRDefault="00127A10">
            <w:pPr>
              <w:pStyle w:val="table10"/>
            </w:pPr>
            <w:r>
              <w:t>не менее 1 раза в месяц</w:t>
            </w:r>
          </w:p>
        </w:tc>
      </w:tr>
      <w:tr w:rsidR="00127A10">
        <w:trPr>
          <w:divId w:val="1008290339"/>
          <w:trHeight w:val="240"/>
        </w:trPr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A10" w:rsidRDefault="00127A10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A10" w:rsidRDefault="00127A10">
            <w:pPr>
              <w:pStyle w:val="table10"/>
            </w:pPr>
            <w:r>
              <w:t xml:space="preserve">Влажная протирка стен, дверей, плафонов, отопительных приборов, обметание пыли с потолков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A10" w:rsidRDefault="00127A10">
            <w:pPr>
              <w:pStyle w:val="table10"/>
            </w:pPr>
            <w:r>
              <w:t xml:space="preserve">1 раз в год </w:t>
            </w:r>
          </w:p>
        </w:tc>
      </w:tr>
      <w:tr w:rsidR="00127A10">
        <w:trPr>
          <w:divId w:val="1008290339"/>
          <w:trHeight w:val="240"/>
        </w:trPr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A10" w:rsidRDefault="00127A10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A10" w:rsidRDefault="00127A10">
            <w:pPr>
              <w:pStyle w:val="table10"/>
            </w:pPr>
            <w:r>
              <w:t xml:space="preserve">Уборка подвала, технического подполья, чердака, технического этажа и других технических помещений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A10" w:rsidRDefault="00127A10">
            <w:pPr>
              <w:pStyle w:val="table10"/>
            </w:pPr>
            <w:r>
              <w:t xml:space="preserve">не менее 1 раза в год </w:t>
            </w:r>
          </w:p>
        </w:tc>
      </w:tr>
      <w:tr w:rsidR="00127A10">
        <w:trPr>
          <w:divId w:val="1008290339"/>
          <w:trHeight w:val="240"/>
        </w:trPr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A10" w:rsidRDefault="00127A10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A10" w:rsidRDefault="00127A10">
            <w:pPr>
              <w:pStyle w:val="table10"/>
            </w:pPr>
            <w:r>
              <w:t xml:space="preserve">Мойка окон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A10" w:rsidRDefault="00127A10">
            <w:pPr>
              <w:pStyle w:val="table10"/>
            </w:pPr>
            <w:r>
              <w:t xml:space="preserve">1 раз в год </w:t>
            </w:r>
          </w:p>
        </w:tc>
      </w:tr>
      <w:tr w:rsidR="00127A10">
        <w:trPr>
          <w:divId w:val="1008290339"/>
          <w:trHeight w:val="240"/>
        </w:trPr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A10" w:rsidRDefault="00127A1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A10" w:rsidRDefault="00127A10">
            <w:pPr>
              <w:pStyle w:val="table10"/>
            </w:pPr>
            <w:r>
              <w:t>Очистка доски объявлений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A10" w:rsidRDefault="00127A10">
            <w:pPr>
              <w:pStyle w:val="table10"/>
            </w:pPr>
            <w:r>
              <w:t>1 раз в неделю</w:t>
            </w:r>
          </w:p>
        </w:tc>
      </w:tr>
      <w:tr w:rsidR="00127A10">
        <w:trPr>
          <w:divId w:val="1008290339"/>
          <w:trHeight w:val="240"/>
        </w:trPr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A10" w:rsidRDefault="00127A10">
            <w:pPr>
              <w:pStyle w:val="table10"/>
              <w:jc w:val="center"/>
            </w:pPr>
            <w:r>
              <w:t> </w:t>
            </w:r>
            <w:bookmarkStart w:id="2" w:name="a3"/>
            <w:bookmarkEnd w:id="2"/>
            <w:r>
              <w:t xml:space="preserve"> 11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A10" w:rsidRDefault="00127A10">
            <w:pPr>
              <w:pStyle w:val="table10"/>
            </w:pPr>
            <w:r>
              <w:t xml:space="preserve">Дезинфекция, дезинсекция (уничтожение насекомых), дератизация (уничтожение грызунов)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A10" w:rsidRDefault="00127A10">
            <w:pPr>
              <w:pStyle w:val="table10"/>
            </w:pPr>
            <w:r>
              <w:t xml:space="preserve">по мере необходимости </w:t>
            </w:r>
          </w:p>
        </w:tc>
      </w:tr>
    </w:tbl>
    <w:p w:rsidR="00127A10" w:rsidRDefault="00127A10">
      <w:pPr>
        <w:pStyle w:val="newncpi"/>
        <w:divId w:val="1008290339"/>
      </w:pPr>
      <w:r>
        <w:t> </w:t>
      </w:r>
    </w:p>
    <w:sectPr w:rsidR="00127A10" w:rsidSect="00127A1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27A10"/>
    <w:rsid w:val="00127A10"/>
    <w:rsid w:val="0024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7A10"/>
    <w:rPr>
      <w:color w:val="0038C8"/>
      <w:u w:val="single"/>
    </w:rPr>
  </w:style>
  <w:style w:type="paragraph" w:customStyle="1" w:styleId="titlencpi">
    <w:name w:val="titlencpi"/>
    <w:basedOn w:val="a"/>
    <w:rsid w:val="00127A10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127A10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p">
    <w:name w:val="titlep"/>
    <w:basedOn w:val="a"/>
    <w:rsid w:val="00127A10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127A10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127A10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127A1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127A10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127A10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127A10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127A10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127A1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27A1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27A1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27A1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127A1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127A1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90339">
      <w:bodyDiv w:val="1"/>
      <w:marLeft w:val="0"/>
      <w:marRight w:val="2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x.dll?d=89499&amp;a=18" TargetMode="External"/><Relationship Id="rId4" Type="http://schemas.openxmlformats.org/officeDocument/2006/relationships/hyperlink" Target="tx.dll?d=314003&amp;a=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2022-03-30T13:41:00Z</dcterms:created>
  <dcterms:modified xsi:type="dcterms:W3CDTF">2022-03-30T13:41:00Z</dcterms:modified>
</cp:coreProperties>
</file>