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4E038" w14:textId="77777777" w:rsidR="00BD5819" w:rsidRDefault="00BD5819" w:rsidP="00D8111F">
      <w:pPr>
        <w:pStyle w:val="a7"/>
        <w:spacing w:before="0" w:beforeAutospacing="0" w:after="0" w:afterAutospacing="0"/>
        <w:ind w:firstLine="8364"/>
        <w:rPr>
          <w:color w:val="333333"/>
          <w:sz w:val="18"/>
          <w:szCs w:val="18"/>
          <w:lang w:val="en-US"/>
        </w:rPr>
      </w:pPr>
    </w:p>
    <w:p w14:paraId="193AA168" w14:textId="77777777" w:rsidR="00D8111F" w:rsidRPr="00D8111F" w:rsidRDefault="00D8111F" w:rsidP="00D8111F">
      <w:pPr>
        <w:pStyle w:val="a7"/>
        <w:spacing w:before="0" w:beforeAutospacing="0" w:after="0" w:afterAutospacing="0"/>
        <w:ind w:firstLine="8364"/>
        <w:rPr>
          <w:color w:val="333333"/>
          <w:sz w:val="18"/>
          <w:szCs w:val="18"/>
        </w:rPr>
      </w:pPr>
      <w:r w:rsidRPr="00D8111F">
        <w:rPr>
          <w:color w:val="333333"/>
          <w:sz w:val="18"/>
          <w:szCs w:val="18"/>
        </w:rPr>
        <w:t>УТВЕРЖДЕНО</w:t>
      </w:r>
    </w:p>
    <w:p w14:paraId="794EDD2F" w14:textId="77777777" w:rsidR="00D8111F" w:rsidRPr="00D8111F" w:rsidRDefault="00D8111F" w:rsidP="00D8111F">
      <w:pPr>
        <w:pStyle w:val="a7"/>
        <w:spacing w:before="0" w:beforeAutospacing="0" w:after="0" w:afterAutospacing="0"/>
        <w:ind w:firstLine="8364"/>
        <w:rPr>
          <w:color w:val="333333"/>
          <w:sz w:val="18"/>
          <w:szCs w:val="18"/>
        </w:rPr>
      </w:pPr>
      <w:r w:rsidRPr="00D8111F">
        <w:rPr>
          <w:color w:val="333333"/>
          <w:sz w:val="18"/>
          <w:szCs w:val="18"/>
        </w:rPr>
        <w:t>Постановление</w:t>
      </w:r>
    </w:p>
    <w:p w14:paraId="61883C13" w14:textId="77777777" w:rsidR="00D8111F" w:rsidRPr="00D8111F" w:rsidRDefault="00D8111F" w:rsidP="00D8111F">
      <w:pPr>
        <w:pStyle w:val="a7"/>
        <w:spacing w:before="0" w:beforeAutospacing="0" w:after="0" w:afterAutospacing="0"/>
        <w:ind w:firstLine="8364"/>
        <w:rPr>
          <w:color w:val="333333"/>
          <w:sz w:val="18"/>
          <w:szCs w:val="18"/>
        </w:rPr>
      </w:pPr>
      <w:r w:rsidRPr="00D8111F">
        <w:rPr>
          <w:color w:val="333333"/>
          <w:sz w:val="18"/>
          <w:szCs w:val="18"/>
        </w:rPr>
        <w:t>Совета Министров</w:t>
      </w:r>
    </w:p>
    <w:p w14:paraId="4275833D" w14:textId="77777777" w:rsidR="00D8111F" w:rsidRPr="00D8111F" w:rsidRDefault="00D8111F" w:rsidP="00D8111F">
      <w:pPr>
        <w:pStyle w:val="a7"/>
        <w:spacing w:before="0" w:beforeAutospacing="0" w:after="0" w:afterAutospacing="0"/>
        <w:ind w:firstLine="8364"/>
        <w:rPr>
          <w:color w:val="333333"/>
          <w:sz w:val="18"/>
          <w:szCs w:val="18"/>
        </w:rPr>
      </w:pPr>
      <w:r w:rsidRPr="00D8111F">
        <w:rPr>
          <w:color w:val="333333"/>
          <w:sz w:val="18"/>
          <w:szCs w:val="18"/>
        </w:rPr>
        <w:t>Республики Беларусь</w:t>
      </w:r>
    </w:p>
    <w:p w14:paraId="313888F0" w14:textId="77777777" w:rsidR="00D8111F" w:rsidRPr="00D8111F" w:rsidRDefault="00D8111F" w:rsidP="00D8111F">
      <w:pPr>
        <w:pStyle w:val="a7"/>
        <w:spacing w:before="0" w:beforeAutospacing="0" w:after="0" w:afterAutospacing="0"/>
        <w:ind w:firstLine="8364"/>
        <w:rPr>
          <w:color w:val="333333"/>
          <w:sz w:val="18"/>
          <w:szCs w:val="18"/>
        </w:rPr>
      </w:pPr>
      <w:r w:rsidRPr="00D8111F">
        <w:rPr>
          <w:color w:val="333333"/>
          <w:sz w:val="18"/>
          <w:szCs w:val="18"/>
        </w:rPr>
        <w:t>27.01.2009 N 99</w:t>
      </w:r>
    </w:p>
    <w:p w14:paraId="60EA277E" w14:textId="77777777" w:rsidR="00AE576D" w:rsidRPr="005207F3" w:rsidRDefault="00AE576D" w:rsidP="009F21E1">
      <w:pPr>
        <w:jc w:val="center"/>
        <w:rPr>
          <w:rFonts w:ascii="Times New Roman" w:hAnsi="Times New Roman" w:cs="Times New Roman"/>
        </w:rPr>
      </w:pPr>
    </w:p>
    <w:tbl>
      <w:tblPr>
        <w:tblStyle w:val="tablencpi"/>
        <w:tblpPr w:leftFromText="180" w:rightFromText="180" w:vertAnchor="text" w:horzAnchor="margin" w:tblpY="10"/>
        <w:tblW w:w="5000" w:type="pct"/>
        <w:tblLook w:val="04A0" w:firstRow="1" w:lastRow="0" w:firstColumn="1" w:lastColumn="0" w:noHBand="0" w:noVBand="1"/>
      </w:tblPr>
      <w:tblGrid>
        <w:gridCol w:w="3493"/>
        <w:gridCol w:w="6836"/>
        <w:gridCol w:w="149"/>
      </w:tblGrid>
      <w:tr w:rsidR="004C1AAC" w:rsidRPr="005207F3" w14:paraId="39D9D212" w14:textId="77777777" w:rsidTr="009343C1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9F17B" w14:textId="77777777" w:rsidR="004C1AAC" w:rsidRPr="005207F3" w:rsidRDefault="004C1AAC" w:rsidP="004C1AAC">
            <w:pPr>
              <w:pStyle w:val="newncpi0"/>
              <w:rPr>
                <w:sz w:val="20"/>
                <w:szCs w:val="20"/>
              </w:rPr>
            </w:pPr>
            <w:r w:rsidRPr="005207F3">
              <w:rPr>
                <w:sz w:val="20"/>
                <w:szCs w:val="20"/>
              </w:rPr>
              <w:t>_____________________</w:t>
            </w:r>
          </w:p>
        </w:tc>
        <w:tc>
          <w:tcPr>
            <w:tcW w:w="3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1B3F5" w14:textId="3C337B7A" w:rsidR="004C1AAC" w:rsidRPr="004A1DC5" w:rsidRDefault="009343C1" w:rsidP="000E5947">
            <w:pPr>
              <w:pStyle w:val="newncpi0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 w:rsidR="004C1AAC" w:rsidRPr="005207F3">
              <w:rPr>
                <w:sz w:val="20"/>
                <w:szCs w:val="20"/>
              </w:rPr>
              <w:t>«___» __________________</w:t>
            </w:r>
            <w:r w:rsidR="00470E49" w:rsidRPr="004A1DC5">
              <w:rPr>
                <w:sz w:val="20"/>
                <w:szCs w:val="20"/>
              </w:rPr>
              <w:t xml:space="preserve"> </w:t>
            </w:r>
            <w:r w:rsidR="004A1DC5" w:rsidRPr="004A1DC5">
              <w:rPr>
                <w:sz w:val="20"/>
                <w:szCs w:val="20"/>
              </w:rPr>
              <w:t xml:space="preserve"> </w:t>
            </w:r>
            <w:r w:rsidR="008B09BA" w:rsidRPr="005207F3">
              <w:t>20</w:t>
            </w:r>
            <w:r w:rsidR="00E07F88">
              <w:rPr>
                <w:lang w:val="en-US"/>
              </w:rPr>
              <w:t>2</w:t>
            </w:r>
            <w:r w:rsidR="003A6827">
              <w:t>__</w:t>
            </w:r>
            <w:bookmarkStart w:id="0" w:name="_GoBack"/>
            <w:bookmarkEnd w:id="0"/>
            <w:r w:rsidR="00243F3F">
              <w:t xml:space="preserve"> </w:t>
            </w:r>
            <w:r w:rsidR="00531033">
              <w:t>г</w:t>
            </w:r>
            <w:r w:rsidR="004A1DC5">
              <w:t>.</w:t>
            </w:r>
            <w:r w:rsidRPr="004A1DC5">
              <w:t xml:space="preserve">            </w:t>
            </w:r>
            <w:r>
              <w:t xml:space="preserve">                         №______</w:t>
            </w:r>
            <w:r w:rsidRPr="004A1DC5">
              <w:t xml:space="preserve">                                       </w:t>
            </w:r>
          </w:p>
        </w:tc>
        <w:tc>
          <w:tcPr>
            <w:tcW w:w="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1814B" w14:textId="77777777" w:rsidR="004C1AAC" w:rsidRPr="004A1DC5" w:rsidRDefault="004C1AAC" w:rsidP="004C1AAC">
            <w:pPr>
              <w:pStyle w:val="newncpi0"/>
              <w:jc w:val="right"/>
              <w:rPr>
                <w:sz w:val="20"/>
                <w:szCs w:val="20"/>
              </w:rPr>
            </w:pPr>
          </w:p>
        </w:tc>
      </w:tr>
      <w:tr w:rsidR="004C1AAC" w:rsidRPr="005207F3" w14:paraId="68FE5D01" w14:textId="77777777" w:rsidTr="009343C1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CBC60" w14:textId="77777777" w:rsidR="004C1AAC" w:rsidRPr="005207F3" w:rsidRDefault="00732517" w:rsidP="00732517">
            <w:pPr>
              <w:pStyle w:val="undline"/>
            </w:pPr>
            <w:r w:rsidRPr="004A1DC5">
              <w:t xml:space="preserve">    </w:t>
            </w:r>
            <w:r w:rsidR="004C1AAC" w:rsidRPr="005207F3">
              <w:t>(населенный пункт)</w:t>
            </w:r>
          </w:p>
        </w:tc>
        <w:tc>
          <w:tcPr>
            <w:tcW w:w="3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3A5CA" w14:textId="77777777" w:rsidR="004C1AAC" w:rsidRPr="005207F3" w:rsidRDefault="009343C1" w:rsidP="009343C1">
            <w:pPr>
              <w:pStyle w:val="undline"/>
            </w:pPr>
            <w:r>
              <w:t xml:space="preserve">                              </w:t>
            </w:r>
            <w:r w:rsidR="004C1AAC" w:rsidRPr="005207F3">
              <w:t>(дата)</w:t>
            </w:r>
          </w:p>
        </w:tc>
        <w:tc>
          <w:tcPr>
            <w:tcW w:w="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BF40D" w14:textId="77777777" w:rsidR="004C1AAC" w:rsidRPr="005207F3" w:rsidRDefault="004C1AAC" w:rsidP="004C1AAC">
            <w:pPr>
              <w:pStyle w:val="newncpi0"/>
              <w:rPr>
                <w:sz w:val="20"/>
                <w:szCs w:val="20"/>
              </w:rPr>
            </w:pPr>
            <w:r w:rsidRPr="005207F3">
              <w:rPr>
                <w:sz w:val="20"/>
                <w:szCs w:val="20"/>
              </w:rPr>
              <w:t> </w:t>
            </w:r>
          </w:p>
        </w:tc>
      </w:tr>
    </w:tbl>
    <w:p w14:paraId="0142D7BE" w14:textId="77777777" w:rsidR="00992EA6" w:rsidRDefault="00992EA6" w:rsidP="00992EA6">
      <w:pPr>
        <w:pStyle w:val="titleu"/>
        <w:spacing w:before="0" w:after="0"/>
        <w:jc w:val="center"/>
        <w:outlineLvl w:val="0"/>
        <w:rPr>
          <w:i/>
          <w:sz w:val="22"/>
          <w:szCs w:val="22"/>
          <w:u w:val="single"/>
        </w:rPr>
      </w:pPr>
    </w:p>
    <w:p w14:paraId="7C5B4878" w14:textId="77777777" w:rsidR="007E2E45" w:rsidRPr="005207F3" w:rsidRDefault="00FE191F" w:rsidP="00992EA6">
      <w:pPr>
        <w:pStyle w:val="titleu"/>
        <w:spacing w:before="0" w:after="0"/>
        <w:jc w:val="center"/>
        <w:outlineLvl w:val="0"/>
        <w:rPr>
          <w:i/>
          <w:sz w:val="22"/>
          <w:szCs w:val="22"/>
          <w:u w:val="single"/>
        </w:rPr>
      </w:pPr>
      <w:r w:rsidRPr="005207F3">
        <w:rPr>
          <w:i/>
          <w:sz w:val="22"/>
          <w:szCs w:val="22"/>
          <w:u w:val="single"/>
        </w:rPr>
        <w:t xml:space="preserve">ДОГОВОР </w:t>
      </w:r>
    </w:p>
    <w:p w14:paraId="54F8297E" w14:textId="77777777" w:rsidR="00992EA6" w:rsidRDefault="00992EA6" w:rsidP="00992EA6">
      <w:pPr>
        <w:pStyle w:val="titleu"/>
        <w:spacing w:before="0"/>
        <w:jc w:val="center"/>
        <w:outlineLvl w:val="0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н</w:t>
      </w:r>
      <w:r w:rsidR="00FE191F" w:rsidRPr="005207F3">
        <w:rPr>
          <w:i/>
          <w:sz w:val="22"/>
          <w:szCs w:val="22"/>
          <w:u w:val="single"/>
        </w:rPr>
        <w:t xml:space="preserve">а оказание услуг по </w:t>
      </w:r>
      <w:r>
        <w:rPr>
          <w:i/>
          <w:sz w:val="22"/>
          <w:szCs w:val="22"/>
          <w:u w:val="single"/>
        </w:rPr>
        <w:t xml:space="preserve">обращению с твердыми коммунальными отходами </w:t>
      </w:r>
    </w:p>
    <w:p w14:paraId="4F5C9C91" w14:textId="77777777" w:rsidR="004E67F6" w:rsidRPr="00D8111F" w:rsidRDefault="00FE191F" w:rsidP="00D8111F">
      <w:pPr>
        <w:pStyle w:val="newncpi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 Белыничское унитарное коммунальное предприятие «Жилкомхоз», именуемое в дальнейшем Исполнитель, в лице директора Ивулева Виктора Михайловича, с одной стороны, действующая на основании уст</w:t>
      </w:r>
      <w:r w:rsidR="009D74AD" w:rsidRPr="00D8111F">
        <w:rPr>
          <w:sz w:val="18"/>
          <w:szCs w:val="18"/>
        </w:rPr>
        <w:t>ава Исполнителя, и собственник,</w:t>
      </w:r>
      <w:r w:rsidR="00C6470F" w:rsidRPr="00D8111F">
        <w:rPr>
          <w:sz w:val="18"/>
          <w:szCs w:val="18"/>
        </w:rPr>
        <w:t xml:space="preserve"> </w:t>
      </w:r>
      <w:r w:rsidR="007E2E45" w:rsidRPr="00D8111F">
        <w:rPr>
          <w:sz w:val="18"/>
          <w:szCs w:val="18"/>
        </w:rPr>
        <w:t>наниматель</w:t>
      </w:r>
    </w:p>
    <w:p w14:paraId="2EEF3FB1" w14:textId="77777777" w:rsidR="00FE191F" w:rsidRPr="00D8111F" w:rsidRDefault="00FE191F" w:rsidP="00D8111F">
      <w:pPr>
        <w:pStyle w:val="newncpi0"/>
        <w:ind w:firstLine="142"/>
        <w:jc w:val="left"/>
        <w:rPr>
          <w:sz w:val="18"/>
          <w:szCs w:val="18"/>
        </w:rPr>
      </w:pPr>
      <w:r w:rsidRPr="00D8111F">
        <w:rPr>
          <w:sz w:val="18"/>
          <w:szCs w:val="18"/>
        </w:rPr>
        <w:t>_________________________________________________</w:t>
      </w:r>
      <w:r w:rsidR="00D167A2" w:rsidRPr="00D8111F">
        <w:rPr>
          <w:sz w:val="18"/>
          <w:szCs w:val="18"/>
        </w:rPr>
        <w:t>_____________________________________</w:t>
      </w:r>
      <w:r w:rsidR="008076C3" w:rsidRPr="00D8111F">
        <w:rPr>
          <w:sz w:val="18"/>
          <w:szCs w:val="18"/>
        </w:rPr>
        <w:t>______________</w:t>
      </w:r>
    </w:p>
    <w:p w14:paraId="2B6B3B0D" w14:textId="77777777" w:rsidR="00FE191F" w:rsidRPr="00D8111F" w:rsidRDefault="00FE191F" w:rsidP="00D8111F">
      <w:pPr>
        <w:pStyle w:val="undline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(фамилия, имя, отчество)</w:t>
      </w:r>
    </w:p>
    <w:p w14:paraId="4BC51BB7" w14:textId="77777777" w:rsidR="00FE191F" w:rsidRPr="00D8111F" w:rsidRDefault="00FE191F" w:rsidP="00D8111F">
      <w:pPr>
        <w:pStyle w:val="newncpi0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 xml:space="preserve"> </w:t>
      </w:r>
      <w:r w:rsidR="00243F3F" w:rsidRPr="00D8111F">
        <w:rPr>
          <w:sz w:val="18"/>
          <w:szCs w:val="18"/>
        </w:rPr>
        <w:t>п</w:t>
      </w:r>
      <w:r w:rsidRPr="00D8111F">
        <w:rPr>
          <w:sz w:val="18"/>
          <w:szCs w:val="18"/>
        </w:rPr>
        <w:t>о</w:t>
      </w:r>
      <w:r w:rsidR="00243F3F" w:rsidRPr="00D8111F">
        <w:rPr>
          <w:sz w:val="18"/>
          <w:szCs w:val="18"/>
        </w:rPr>
        <w:t xml:space="preserve"> улице </w:t>
      </w:r>
      <w:r w:rsidRPr="00D8111F">
        <w:rPr>
          <w:sz w:val="18"/>
          <w:szCs w:val="18"/>
        </w:rPr>
        <w:t xml:space="preserve"> ___________________________________________</w:t>
      </w:r>
      <w:r w:rsidR="004A1DC5" w:rsidRPr="00D8111F">
        <w:rPr>
          <w:sz w:val="18"/>
          <w:szCs w:val="18"/>
        </w:rPr>
        <w:t>_____</w:t>
      </w:r>
      <w:r w:rsidRPr="00D8111F">
        <w:rPr>
          <w:sz w:val="18"/>
          <w:szCs w:val="18"/>
        </w:rPr>
        <w:t>_</w:t>
      </w:r>
      <w:r w:rsidR="00243F3F" w:rsidRPr="00D8111F">
        <w:rPr>
          <w:sz w:val="18"/>
          <w:szCs w:val="18"/>
        </w:rPr>
        <w:t>____________</w:t>
      </w:r>
      <w:r w:rsidR="008076C3" w:rsidRPr="00D8111F">
        <w:rPr>
          <w:sz w:val="18"/>
          <w:szCs w:val="18"/>
        </w:rPr>
        <w:t xml:space="preserve"> </w:t>
      </w:r>
      <w:r w:rsidR="004A1DC5" w:rsidRPr="00D8111F">
        <w:rPr>
          <w:sz w:val="18"/>
          <w:szCs w:val="18"/>
        </w:rPr>
        <w:t xml:space="preserve"> № </w:t>
      </w:r>
      <w:r w:rsidR="008076C3" w:rsidRPr="00D8111F">
        <w:rPr>
          <w:sz w:val="18"/>
          <w:szCs w:val="18"/>
        </w:rPr>
        <w:t>дом</w:t>
      </w:r>
      <w:r w:rsidR="004A1DC5" w:rsidRPr="00D8111F">
        <w:rPr>
          <w:sz w:val="18"/>
          <w:szCs w:val="18"/>
        </w:rPr>
        <w:t>а</w:t>
      </w:r>
      <w:r w:rsidR="008076C3" w:rsidRPr="00D8111F">
        <w:rPr>
          <w:sz w:val="18"/>
          <w:szCs w:val="18"/>
        </w:rPr>
        <w:t xml:space="preserve"> ________</w:t>
      </w:r>
      <w:r w:rsidR="004A1DC5" w:rsidRPr="00D8111F">
        <w:rPr>
          <w:sz w:val="18"/>
          <w:szCs w:val="18"/>
        </w:rPr>
        <w:t xml:space="preserve"> </w:t>
      </w:r>
      <w:r w:rsidR="008076C3" w:rsidRPr="00D8111F">
        <w:rPr>
          <w:sz w:val="18"/>
          <w:szCs w:val="18"/>
        </w:rPr>
        <w:t xml:space="preserve"> </w:t>
      </w:r>
      <w:r w:rsidR="009343C1" w:rsidRPr="00D8111F">
        <w:rPr>
          <w:sz w:val="18"/>
          <w:szCs w:val="18"/>
        </w:rPr>
        <w:t>кв</w:t>
      </w:r>
      <w:r w:rsidR="008076C3" w:rsidRPr="00D8111F">
        <w:rPr>
          <w:sz w:val="18"/>
          <w:szCs w:val="18"/>
        </w:rPr>
        <w:t>. _______</w:t>
      </w:r>
    </w:p>
    <w:p w14:paraId="63C52BF2" w14:textId="77777777" w:rsidR="00FE191F" w:rsidRPr="00D8111F" w:rsidRDefault="00D167A2" w:rsidP="00D8111F">
      <w:pPr>
        <w:pStyle w:val="undline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 xml:space="preserve">                                                                              </w:t>
      </w:r>
      <w:r w:rsidR="00FE191F" w:rsidRPr="00D8111F">
        <w:rPr>
          <w:sz w:val="18"/>
          <w:szCs w:val="18"/>
        </w:rPr>
        <w:t>(улица, проспект и</w:t>
      </w:r>
      <w:r w:rsidR="004A1DC5" w:rsidRPr="00D8111F">
        <w:rPr>
          <w:sz w:val="18"/>
          <w:szCs w:val="18"/>
        </w:rPr>
        <w:t xml:space="preserve"> </w:t>
      </w:r>
      <w:r w:rsidR="00FE191F" w:rsidRPr="00D8111F">
        <w:rPr>
          <w:sz w:val="18"/>
          <w:szCs w:val="18"/>
        </w:rPr>
        <w:t xml:space="preserve"> другие)</w:t>
      </w:r>
    </w:p>
    <w:p w14:paraId="1E33D568" w14:textId="77777777" w:rsidR="00C6470F" w:rsidRPr="00D8111F" w:rsidRDefault="00FE191F" w:rsidP="00D8111F">
      <w:pPr>
        <w:pStyle w:val="newncpi0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именуемый в дальнейшем Потребитель, с другой стороны, далее именуемые Сторонами, заключили настоящий договор о следующем: </w:t>
      </w:r>
      <w:r w:rsidR="00C6470F" w:rsidRPr="00D8111F">
        <w:rPr>
          <w:sz w:val="18"/>
          <w:szCs w:val="18"/>
        </w:rPr>
        <w:t> </w:t>
      </w:r>
    </w:p>
    <w:p w14:paraId="458EBF3D" w14:textId="77777777" w:rsidR="00C6470F" w:rsidRPr="00D8111F" w:rsidRDefault="00C6470F" w:rsidP="00D8111F">
      <w:pPr>
        <w:pStyle w:val="newncpi0"/>
        <w:ind w:firstLine="142"/>
        <w:jc w:val="center"/>
        <w:rPr>
          <w:sz w:val="18"/>
          <w:szCs w:val="18"/>
        </w:rPr>
      </w:pPr>
      <w:r w:rsidRPr="00D8111F">
        <w:rPr>
          <w:sz w:val="18"/>
          <w:szCs w:val="18"/>
        </w:rPr>
        <w:t>Предмет договора</w:t>
      </w:r>
    </w:p>
    <w:p w14:paraId="104B5371" w14:textId="77777777" w:rsidR="00C6470F" w:rsidRPr="00D8111F" w:rsidRDefault="00C6470F" w:rsidP="00D8111F">
      <w:pPr>
        <w:pStyle w:val="newncpi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 1. Исполнитель оказывает Потребителю услуги по обращению с твердыми коммунальными отходами, а Потребитель оплачивает эти услуги в соответствии с тарифами и в сроки, установленные законодательством.</w:t>
      </w:r>
    </w:p>
    <w:p w14:paraId="34CCC615" w14:textId="77777777" w:rsidR="00C6470F" w:rsidRPr="00D8111F" w:rsidRDefault="00C6470F" w:rsidP="00D8111F">
      <w:pPr>
        <w:pStyle w:val="newncpi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 </w:t>
      </w:r>
    </w:p>
    <w:p w14:paraId="2ED7D7AA" w14:textId="77777777" w:rsidR="00C6470F" w:rsidRPr="00D8111F" w:rsidRDefault="00C6470F" w:rsidP="00D8111F">
      <w:pPr>
        <w:pStyle w:val="newncpi0"/>
        <w:ind w:firstLine="142"/>
        <w:jc w:val="center"/>
        <w:rPr>
          <w:sz w:val="18"/>
          <w:szCs w:val="18"/>
        </w:rPr>
      </w:pPr>
      <w:r w:rsidRPr="00D8111F">
        <w:rPr>
          <w:sz w:val="18"/>
          <w:szCs w:val="18"/>
        </w:rPr>
        <w:t>Обязанности Сторон</w:t>
      </w:r>
    </w:p>
    <w:p w14:paraId="29796BE7" w14:textId="77777777" w:rsidR="00C6470F" w:rsidRPr="00D8111F" w:rsidRDefault="00C6470F" w:rsidP="00D8111F">
      <w:pPr>
        <w:pStyle w:val="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2. Исполнитель обязан:</w:t>
      </w:r>
    </w:p>
    <w:p w14:paraId="322D39E9" w14:textId="77777777" w:rsidR="00C6470F" w:rsidRPr="00D8111F" w:rsidRDefault="00C6470F" w:rsidP="00D8111F">
      <w:pPr>
        <w:pStyle w:val="under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2.1. обеспечить обустройство в пешеходной доступности для Потребителя и содержание в соответствии с действующими санитарными нормами и правилами площадки временного складирования отходов или контейнерной площадки с установленными на ней контейнерами для сбора твердых коммунальных отходов, в том числе по видам;</w:t>
      </w:r>
    </w:p>
    <w:p w14:paraId="0C1373F1" w14:textId="77777777" w:rsidR="00C6470F" w:rsidRPr="00D8111F" w:rsidRDefault="00C6470F" w:rsidP="00D8111F">
      <w:pPr>
        <w:pStyle w:val="under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2.2. обеспечить регулярный вывоз накопленных у Потребителя твердых коммунальных отходов в соответствии с утвержденным графиком;</w:t>
      </w:r>
    </w:p>
    <w:p w14:paraId="6153A54A" w14:textId="77777777" w:rsidR="00C6470F" w:rsidRPr="00D8111F" w:rsidRDefault="00C6470F" w:rsidP="00D8111F">
      <w:pPr>
        <w:pStyle w:val="under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2.3. производить работы по благоустройству площадки временного складирования отходов или контейнерной площадки, ремонту и замене контейнеров;</w:t>
      </w:r>
    </w:p>
    <w:p w14:paraId="60F8DF53" w14:textId="77777777" w:rsidR="00C6470F" w:rsidRPr="00D8111F" w:rsidRDefault="00C6470F" w:rsidP="00D8111F">
      <w:pPr>
        <w:pStyle w:val="under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2.4. информировать Потребителя об изменении тарифов на услуги по обращению с твердыми коммунальными отходами, формы и порядка платы за эти услуги;</w:t>
      </w:r>
    </w:p>
    <w:p w14:paraId="469C4C04" w14:textId="77777777" w:rsidR="00C6470F" w:rsidRPr="00D8111F" w:rsidRDefault="00C6470F" w:rsidP="00D8111F">
      <w:pPr>
        <w:pStyle w:val="under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2.5. производить в соответствии с законодательством перерасчет платы за предоставленные услуги в случае их неоказания либо оказания с недостатками;</w:t>
      </w:r>
    </w:p>
    <w:p w14:paraId="751D1FA0" w14:textId="77777777" w:rsidR="00C6470F" w:rsidRPr="00D8111F" w:rsidRDefault="00C6470F" w:rsidP="00D8111F">
      <w:pPr>
        <w:pStyle w:val="under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2.6. в случае уведомления Потребителем о неоказании услуг, установленных настоящим договором, прибыть к Потребителю в течение одного рабочего дня или в дополнительно оговоренное время;</w:t>
      </w:r>
    </w:p>
    <w:p w14:paraId="795325B9" w14:textId="77777777" w:rsidR="00C6470F" w:rsidRPr="00D8111F" w:rsidRDefault="00C6470F" w:rsidP="00D8111F">
      <w:pPr>
        <w:pStyle w:val="under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2.7. ежегодно производить с Потребителем сверку расчетов за услуги по обращению с твердыми коммунальными отходами.</w:t>
      </w:r>
    </w:p>
    <w:p w14:paraId="05DB19EE" w14:textId="77777777" w:rsidR="00C6470F" w:rsidRPr="00D8111F" w:rsidRDefault="00C6470F" w:rsidP="00D8111F">
      <w:pPr>
        <w:pStyle w:val="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3. Потребитель обязан:</w:t>
      </w:r>
    </w:p>
    <w:p w14:paraId="417E6C58" w14:textId="77777777" w:rsidR="00C6470F" w:rsidRPr="00D8111F" w:rsidRDefault="00C6470F" w:rsidP="00D8111F">
      <w:pPr>
        <w:pStyle w:val="under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3.1. осуществлять сбор и вынос образующихся твердых коммунальных отходов в специально отведенные места, обеспечивая их разделение по видам;</w:t>
      </w:r>
    </w:p>
    <w:p w14:paraId="2A0F3E3E" w14:textId="77777777" w:rsidR="00C6470F" w:rsidRPr="00D8111F" w:rsidRDefault="00C6470F" w:rsidP="00D8111F">
      <w:pPr>
        <w:pStyle w:val="under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3.2. за 7 дней известить Исполнителя о выезде из занимаемого жилого помещения и произвести полный расчет за оказанные в соответствии с настоящим договором услуги;</w:t>
      </w:r>
    </w:p>
    <w:p w14:paraId="25D394EF" w14:textId="77777777" w:rsidR="00C6470F" w:rsidRPr="00D8111F" w:rsidRDefault="00C6470F" w:rsidP="00D8111F">
      <w:pPr>
        <w:pStyle w:val="under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3.3. в семидневный срок представить сведения об изменении количества зарегистрированных жильцов в жилом помещении;</w:t>
      </w:r>
    </w:p>
    <w:p w14:paraId="41056872" w14:textId="77777777" w:rsidR="00C6470F" w:rsidRPr="00D8111F" w:rsidRDefault="00C6470F" w:rsidP="00D8111F">
      <w:pPr>
        <w:pStyle w:val="newncpi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 </w:t>
      </w:r>
    </w:p>
    <w:p w14:paraId="0784AC2B" w14:textId="77777777" w:rsidR="00C6470F" w:rsidRPr="00D8111F" w:rsidRDefault="00C6470F" w:rsidP="00D8111F">
      <w:pPr>
        <w:pStyle w:val="newncpi0"/>
        <w:ind w:firstLine="142"/>
        <w:jc w:val="center"/>
        <w:rPr>
          <w:sz w:val="18"/>
          <w:szCs w:val="18"/>
        </w:rPr>
      </w:pPr>
      <w:r w:rsidRPr="00D8111F">
        <w:rPr>
          <w:sz w:val="18"/>
          <w:szCs w:val="18"/>
        </w:rPr>
        <w:t>Права Сторон</w:t>
      </w:r>
    </w:p>
    <w:p w14:paraId="07CD9D6E" w14:textId="77777777" w:rsidR="00C6470F" w:rsidRPr="00D8111F" w:rsidRDefault="00C6470F" w:rsidP="00D8111F">
      <w:pPr>
        <w:pStyle w:val="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4. Исполнитель имеет право:</w:t>
      </w:r>
    </w:p>
    <w:p w14:paraId="761D3416" w14:textId="77777777" w:rsidR="00C6470F" w:rsidRPr="00D8111F" w:rsidRDefault="00C6470F" w:rsidP="00D8111F">
      <w:pPr>
        <w:pStyle w:val="under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4.1. требовать от Потребителя соблюдения законодательства и условий настоящего договора;</w:t>
      </w:r>
    </w:p>
    <w:p w14:paraId="596439DC" w14:textId="77777777" w:rsidR="00C6470F" w:rsidRPr="00D8111F" w:rsidRDefault="00C6470F" w:rsidP="00D8111F">
      <w:pPr>
        <w:pStyle w:val="under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4.2. в случае несвоевременной платы Потребителем за услуги по обращению с твердыми коммунальными отходами принимать меры к ее взысканию в порядке, установленном законодательством;</w:t>
      </w:r>
    </w:p>
    <w:p w14:paraId="750C8F26" w14:textId="77777777" w:rsidR="00C6470F" w:rsidRPr="00D8111F" w:rsidRDefault="00C6470F" w:rsidP="00D8111F">
      <w:pPr>
        <w:pStyle w:val="under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4.3. прекратить (полностью или частично) вывоз твердых коммунальных отходов без предварительного уведомления Потребителя в случаях стихийных бедствий.</w:t>
      </w:r>
    </w:p>
    <w:p w14:paraId="7DDCAA06" w14:textId="77777777" w:rsidR="00C6470F" w:rsidRPr="00D8111F" w:rsidRDefault="00C6470F" w:rsidP="00D8111F">
      <w:pPr>
        <w:pStyle w:val="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5. Потребитель имеет право:</w:t>
      </w:r>
    </w:p>
    <w:p w14:paraId="1573A6E3" w14:textId="77777777" w:rsidR="00C6470F" w:rsidRPr="00D8111F" w:rsidRDefault="00C6470F" w:rsidP="00D8111F">
      <w:pPr>
        <w:pStyle w:val="under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5.1. получать в полном объеме и надлежащего качества услуги, предусмотренные настоящим договором;</w:t>
      </w:r>
    </w:p>
    <w:p w14:paraId="10D60BF0" w14:textId="77777777" w:rsidR="00C6470F" w:rsidRPr="00D8111F" w:rsidRDefault="00C6470F" w:rsidP="00D8111F">
      <w:pPr>
        <w:pStyle w:val="under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5.2. получать информацию о перечнях, объемах, качестве и периодичности оказанных услуг и (или) выполненных работ в соответствии с законодательством;</w:t>
      </w:r>
    </w:p>
    <w:p w14:paraId="7E94B5E0" w14:textId="77777777" w:rsidR="00C6470F" w:rsidRPr="00D8111F" w:rsidRDefault="00C6470F" w:rsidP="00D8111F">
      <w:pPr>
        <w:pStyle w:val="under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5.3. проверять объемы, качество и периодичность оказания услуг и выполнения работ (в том числе путем проведения в установленном порядке независимой проверки (экспертизы);</w:t>
      </w:r>
    </w:p>
    <w:p w14:paraId="2A123B5A" w14:textId="77777777" w:rsidR="00C6470F" w:rsidRPr="00D8111F" w:rsidRDefault="00C6470F" w:rsidP="00D8111F">
      <w:pPr>
        <w:pStyle w:val="under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5.4. требовать от ответственных лиц Исполнителя устранения выявленных недостатков и проверять полноту и своевременность их устранения;</w:t>
      </w:r>
    </w:p>
    <w:p w14:paraId="187BB19B" w14:textId="77777777" w:rsidR="00C6470F" w:rsidRPr="00D8111F" w:rsidRDefault="00C6470F" w:rsidP="00D8111F">
      <w:pPr>
        <w:pStyle w:val="under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5.5. требовать от Исполнителя соблюдения законодательства и условий настоящего договора.</w:t>
      </w:r>
    </w:p>
    <w:p w14:paraId="5C594CD7" w14:textId="77777777" w:rsidR="00C6470F" w:rsidRPr="00D8111F" w:rsidRDefault="00C6470F" w:rsidP="00D8111F">
      <w:pPr>
        <w:pStyle w:val="newncpi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 </w:t>
      </w:r>
    </w:p>
    <w:p w14:paraId="68E5C386" w14:textId="77777777" w:rsidR="00C6470F" w:rsidRPr="00D8111F" w:rsidRDefault="00C6470F" w:rsidP="00D8111F">
      <w:pPr>
        <w:pStyle w:val="newncpi0"/>
        <w:ind w:firstLine="142"/>
        <w:jc w:val="center"/>
        <w:rPr>
          <w:sz w:val="18"/>
          <w:szCs w:val="18"/>
        </w:rPr>
      </w:pPr>
      <w:r w:rsidRPr="00D8111F">
        <w:rPr>
          <w:sz w:val="18"/>
          <w:szCs w:val="18"/>
        </w:rPr>
        <w:t>Ответственность Сторон</w:t>
      </w:r>
    </w:p>
    <w:p w14:paraId="518AC957" w14:textId="77777777" w:rsidR="00C6470F" w:rsidRPr="00D8111F" w:rsidRDefault="00C6470F" w:rsidP="00D8111F">
      <w:pPr>
        <w:pStyle w:val="newncpi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 6. Стороны несут материальную ответственность за несоблюдение взятых на себя обязательств по настоящему договору в соответствии с его условиями и действующим законодательством.</w:t>
      </w:r>
    </w:p>
    <w:p w14:paraId="545AEA64" w14:textId="77777777" w:rsidR="00C6470F" w:rsidRPr="00D8111F" w:rsidRDefault="00C6470F" w:rsidP="00D8111F">
      <w:pPr>
        <w:pStyle w:val="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7. Стороны не несут ответственности по своим обязательствам, если:</w:t>
      </w:r>
    </w:p>
    <w:p w14:paraId="3EDEEBB9" w14:textId="77777777" w:rsidR="00C6470F" w:rsidRPr="00D8111F" w:rsidRDefault="00C6470F" w:rsidP="00D8111F">
      <w:pPr>
        <w:pStyle w:val="under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7.1. в период действия настоящего договора произошли изменения в действующем законодательстве, делающие невозможным их выполнение;</w:t>
      </w:r>
    </w:p>
    <w:p w14:paraId="0905F98B" w14:textId="77777777" w:rsidR="00C6470F" w:rsidRPr="00D8111F" w:rsidRDefault="00C6470F" w:rsidP="00D8111F">
      <w:pPr>
        <w:pStyle w:val="under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lastRenderedPageBreak/>
        <w:t>7.2. если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14:paraId="4542FB19" w14:textId="77777777" w:rsidR="00C6470F" w:rsidRPr="00D8111F" w:rsidRDefault="00C6470F" w:rsidP="00D8111F">
      <w:pPr>
        <w:pStyle w:val="newncpi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этих обстоятельств любым доступным способом.</w:t>
      </w:r>
    </w:p>
    <w:p w14:paraId="35A7D15D" w14:textId="77777777" w:rsidR="00C6470F" w:rsidRPr="00D8111F" w:rsidRDefault="00C6470F" w:rsidP="00D8111F">
      <w:pPr>
        <w:pStyle w:val="newncpi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Подтверждением наличия указанных обстоятельств и их продолжительности служат заверенные справки соответствующих государственных органов, иных организаций.</w:t>
      </w:r>
    </w:p>
    <w:p w14:paraId="0217AA1E" w14:textId="77777777" w:rsidR="00C6470F" w:rsidRPr="00D8111F" w:rsidRDefault="00C6470F" w:rsidP="00D8111F">
      <w:pPr>
        <w:pStyle w:val="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8. Исполнитель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Исполнителя при выполнении работ в рамках настоящего договора, а 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 недостатками, в том числе вследствие применения в процессе оказания указанных услуг изделий (материалов) и технологий, опасных для жизни, здоровья и (или) имущества Потребителя, а также окружающей среды.</w:t>
      </w:r>
    </w:p>
    <w:p w14:paraId="60E5DF64" w14:textId="77777777" w:rsidR="00C6470F" w:rsidRPr="00D8111F" w:rsidRDefault="00C6470F" w:rsidP="00D8111F">
      <w:pPr>
        <w:pStyle w:val="newncpi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14:paraId="6DB7FCC2" w14:textId="77777777" w:rsidR="00C6470F" w:rsidRPr="00D8111F" w:rsidRDefault="00C6470F" w:rsidP="00D8111F">
      <w:pPr>
        <w:pStyle w:val="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9. 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 стихийных бедствий (за исключением пожара, возникшего по вине Исполнителя).</w:t>
      </w:r>
    </w:p>
    <w:p w14:paraId="466891DE" w14:textId="77777777" w:rsidR="00C6470F" w:rsidRPr="00D8111F" w:rsidRDefault="00C6470F" w:rsidP="00D8111F">
      <w:pPr>
        <w:pStyle w:val="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10. 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14:paraId="34B0C100" w14:textId="77777777" w:rsidR="00C6470F" w:rsidRPr="00D8111F" w:rsidRDefault="00C6470F" w:rsidP="00D8111F">
      <w:pPr>
        <w:pStyle w:val="newncpi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 </w:t>
      </w:r>
    </w:p>
    <w:p w14:paraId="7BE8DE2F" w14:textId="77777777" w:rsidR="00C6470F" w:rsidRPr="00D8111F" w:rsidRDefault="00C6470F" w:rsidP="00D8111F">
      <w:pPr>
        <w:pStyle w:val="newncpi0"/>
        <w:ind w:firstLine="142"/>
        <w:jc w:val="center"/>
        <w:rPr>
          <w:sz w:val="18"/>
          <w:szCs w:val="18"/>
        </w:rPr>
      </w:pPr>
      <w:r w:rsidRPr="00D8111F">
        <w:rPr>
          <w:sz w:val="18"/>
          <w:szCs w:val="18"/>
        </w:rPr>
        <w:t>Срок действия договора</w:t>
      </w:r>
    </w:p>
    <w:p w14:paraId="2FA0B254" w14:textId="77777777" w:rsidR="00C6470F" w:rsidRPr="00D8111F" w:rsidRDefault="00C6470F" w:rsidP="00D8111F">
      <w:pPr>
        <w:pStyle w:val="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11. Настоящий договор заключен на неопределенный срок.</w:t>
      </w:r>
    </w:p>
    <w:p w14:paraId="42E600BB" w14:textId="77777777" w:rsidR="00C6470F" w:rsidRPr="00D8111F" w:rsidRDefault="00C6470F" w:rsidP="00D8111F">
      <w:pPr>
        <w:pStyle w:val="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12. Действие настоящего договора может быть прекращено ввиду обстоятельств, предусмотренных действующим законодательством для аналогичных договоров.</w:t>
      </w:r>
    </w:p>
    <w:p w14:paraId="0CB6D2F7" w14:textId="77777777" w:rsidR="00C6470F" w:rsidRPr="00D8111F" w:rsidRDefault="00C6470F" w:rsidP="00D8111F">
      <w:pPr>
        <w:pStyle w:val="newncpi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 </w:t>
      </w:r>
    </w:p>
    <w:p w14:paraId="5CC7F6B7" w14:textId="77777777" w:rsidR="00C6470F" w:rsidRPr="00D8111F" w:rsidRDefault="00C6470F" w:rsidP="00D8111F">
      <w:pPr>
        <w:pStyle w:val="newncpi"/>
        <w:ind w:firstLine="142"/>
        <w:jc w:val="center"/>
        <w:rPr>
          <w:sz w:val="18"/>
          <w:szCs w:val="18"/>
        </w:rPr>
      </w:pPr>
      <w:r w:rsidRPr="00D8111F">
        <w:rPr>
          <w:sz w:val="18"/>
          <w:szCs w:val="18"/>
        </w:rPr>
        <w:t>Изменение и расторжение договора</w:t>
      </w:r>
    </w:p>
    <w:p w14:paraId="7E50B207" w14:textId="77777777" w:rsidR="00C6470F" w:rsidRPr="00D8111F" w:rsidRDefault="00C6470F" w:rsidP="00D8111F">
      <w:pPr>
        <w:pStyle w:val="newncpi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13. Стороны имеют право по взаимному соглашению досрочно изменить или расторгнуть настоящий договор.</w:t>
      </w:r>
    </w:p>
    <w:p w14:paraId="78CAB7CB" w14:textId="77777777" w:rsidR="00C6470F" w:rsidRPr="00D8111F" w:rsidRDefault="00C6470F" w:rsidP="00D8111F">
      <w:pPr>
        <w:pStyle w:val="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14. 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14:paraId="13F9CD53" w14:textId="77777777" w:rsidR="00C6470F" w:rsidRPr="00D8111F" w:rsidRDefault="00C6470F" w:rsidP="00D8111F">
      <w:pPr>
        <w:pStyle w:val="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15. Соглашение об изменении или расторжении настоящего договора заключается в письменной форме и подписывается каждой из Сторон.</w:t>
      </w:r>
    </w:p>
    <w:p w14:paraId="7146B640" w14:textId="77777777" w:rsidR="00C6470F" w:rsidRPr="00D8111F" w:rsidRDefault="00C6470F" w:rsidP="00D8111F">
      <w:pPr>
        <w:pStyle w:val="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16. В случае неоплаты в течение более 3 месяцев оказанных услуг по обращению с твердыми коммунальными отходами либо невыполнения Потребителем договорных обязательств Исполнитель вправе расторгнуть договор в одностороннем порядке, письменно уведомив Потребителя и организацию, осуществляющую эксплуатацию жилищного фонда и (или) предоставляющую жилищно-коммунальные услуги.</w:t>
      </w:r>
    </w:p>
    <w:p w14:paraId="40CAB1EE" w14:textId="77777777" w:rsidR="00C6470F" w:rsidRPr="00D8111F" w:rsidRDefault="00C6470F" w:rsidP="00D8111F">
      <w:pPr>
        <w:pStyle w:val="newncpi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 </w:t>
      </w:r>
    </w:p>
    <w:p w14:paraId="3B18DAE4" w14:textId="77777777" w:rsidR="00C6470F" w:rsidRPr="00D8111F" w:rsidRDefault="00C6470F" w:rsidP="00D8111F">
      <w:pPr>
        <w:pStyle w:val="newncpi0"/>
        <w:ind w:firstLine="142"/>
        <w:jc w:val="center"/>
        <w:rPr>
          <w:sz w:val="18"/>
          <w:szCs w:val="18"/>
        </w:rPr>
      </w:pPr>
      <w:r w:rsidRPr="00D8111F">
        <w:rPr>
          <w:sz w:val="18"/>
          <w:szCs w:val="18"/>
        </w:rPr>
        <w:t>Разрешение споров</w:t>
      </w:r>
    </w:p>
    <w:p w14:paraId="43923817" w14:textId="77777777" w:rsidR="00C6470F" w:rsidRPr="00D8111F" w:rsidRDefault="00C6470F" w:rsidP="00D8111F">
      <w:pPr>
        <w:pStyle w:val="newncpi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17. Споры, связанные с исполнением обязательств по настоящему договору, разрешаются Сторонами путем переговоров, а в случае недостижения согласия - в судебном порядке.</w:t>
      </w:r>
    </w:p>
    <w:p w14:paraId="5B7EAD56" w14:textId="77777777" w:rsidR="00C6470F" w:rsidRPr="00D8111F" w:rsidRDefault="00C6470F" w:rsidP="00D8111F">
      <w:pPr>
        <w:pStyle w:val="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18. 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роспись.</w:t>
      </w:r>
    </w:p>
    <w:p w14:paraId="25CC940F" w14:textId="77777777" w:rsidR="00C6470F" w:rsidRPr="00D8111F" w:rsidRDefault="00C6470F" w:rsidP="00D8111F">
      <w:pPr>
        <w:pStyle w:val="newncpi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 </w:t>
      </w:r>
    </w:p>
    <w:p w14:paraId="3458D8CB" w14:textId="77777777" w:rsidR="00C6470F" w:rsidRPr="00D8111F" w:rsidRDefault="00C6470F" w:rsidP="00D8111F">
      <w:pPr>
        <w:pStyle w:val="newncpi0"/>
        <w:ind w:firstLine="142"/>
        <w:jc w:val="center"/>
        <w:rPr>
          <w:sz w:val="18"/>
          <w:szCs w:val="18"/>
        </w:rPr>
      </w:pPr>
      <w:r w:rsidRPr="00D8111F">
        <w:rPr>
          <w:sz w:val="18"/>
          <w:szCs w:val="18"/>
        </w:rPr>
        <w:t>Прочие условия</w:t>
      </w:r>
    </w:p>
    <w:p w14:paraId="4F81B950" w14:textId="77777777" w:rsidR="00C6470F" w:rsidRPr="00D8111F" w:rsidRDefault="00D8111F" w:rsidP="00D8111F">
      <w:pPr>
        <w:pStyle w:val="newncpi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C6470F" w:rsidRPr="00D8111F">
        <w:rPr>
          <w:sz w:val="18"/>
          <w:szCs w:val="18"/>
        </w:rPr>
        <w:t> 19. Взаимоотношения Сторон, не урегулированные настоящим договором, регламентируются действующим законодательством.</w:t>
      </w:r>
    </w:p>
    <w:p w14:paraId="3EAF1C89" w14:textId="77777777" w:rsidR="00C6470F" w:rsidRPr="00D8111F" w:rsidRDefault="00C6470F" w:rsidP="00D8111F">
      <w:pPr>
        <w:pStyle w:val="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20. Настоящий договор составлен на _______ листах в двух экземплярах, имеющих одинаковую юридическую силу и хранящихся у каждой из Сторон.</w:t>
      </w:r>
    </w:p>
    <w:p w14:paraId="5EE691E1" w14:textId="77777777" w:rsidR="00C6470F" w:rsidRPr="00D8111F" w:rsidRDefault="00C6470F" w:rsidP="00D8111F">
      <w:pPr>
        <w:pStyle w:val="point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21. Дополнительные условия _______________________________________________</w:t>
      </w:r>
    </w:p>
    <w:p w14:paraId="4E7743F9" w14:textId="77777777" w:rsidR="00C6470F" w:rsidRPr="00D8111F" w:rsidRDefault="00C6470F" w:rsidP="00D8111F">
      <w:pPr>
        <w:pStyle w:val="newncpi0"/>
        <w:ind w:firstLine="142"/>
        <w:jc w:val="center"/>
        <w:outlineLvl w:val="0"/>
        <w:rPr>
          <w:b/>
          <w:sz w:val="18"/>
          <w:szCs w:val="18"/>
        </w:rPr>
      </w:pPr>
    </w:p>
    <w:p w14:paraId="50777C20" w14:textId="77777777" w:rsidR="00FE191F" w:rsidRPr="00D8111F" w:rsidRDefault="00FE191F" w:rsidP="00D8111F">
      <w:pPr>
        <w:pStyle w:val="newncpi"/>
        <w:ind w:firstLine="142"/>
        <w:jc w:val="center"/>
        <w:rPr>
          <w:sz w:val="18"/>
          <w:szCs w:val="18"/>
        </w:rPr>
      </w:pPr>
      <w:r w:rsidRPr="00D8111F">
        <w:rPr>
          <w:b/>
          <w:sz w:val="18"/>
          <w:szCs w:val="18"/>
        </w:rPr>
        <w:t>Юридические адреса и подписи Сторон</w:t>
      </w:r>
    </w:p>
    <w:p w14:paraId="12E1BB35" w14:textId="77777777" w:rsidR="00FE191F" w:rsidRPr="00D8111F" w:rsidRDefault="00FE191F" w:rsidP="00D8111F">
      <w:pPr>
        <w:pStyle w:val="newncpi"/>
        <w:ind w:firstLine="142"/>
        <w:rPr>
          <w:sz w:val="18"/>
          <w:szCs w:val="18"/>
        </w:rPr>
      </w:pPr>
      <w:r w:rsidRPr="00D8111F">
        <w:rPr>
          <w:sz w:val="18"/>
          <w:szCs w:val="18"/>
        </w:rPr>
        <w:t> </w:t>
      </w:r>
    </w:p>
    <w:tbl>
      <w:tblPr>
        <w:tblStyle w:val="tablencpi"/>
        <w:tblW w:w="5002" w:type="pct"/>
        <w:tblInd w:w="-6" w:type="dxa"/>
        <w:tblLook w:val="04A0" w:firstRow="1" w:lastRow="0" w:firstColumn="1" w:lastColumn="0" w:noHBand="0" w:noVBand="1"/>
      </w:tblPr>
      <w:tblGrid>
        <w:gridCol w:w="4228"/>
        <w:gridCol w:w="1812"/>
        <w:gridCol w:w="4436"/>
      </w:tblGrid>
      <w:tr w:rsidR="00FE191F" w:rsidRPr="00D8111F" w14:paraId="490D4FB1" w14:textId="77777777" w:rsidTr="00FE191F">
        <w:trPr>
          <w:trHeight w:val="240"/>
        </w:trPr>
        <w:tc>
          <w:tcPr>
            <w:tcW w:w="2018" w:type="pct"/>
          </w:tcPr>
          <w:p w14:paraId="78D7A316" w14:textId="77777777" w:rsidR="00FE191F" w:rsidRPr="00D8111F" w:rsidRDefault="00FE191F" w:rsidP="00D8111F">
            <w:pPr>
              <w:pStyle w:val="newncpi0"/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D8111F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88419" w14:textId="77777777" w:rsidR="00FE191F" w:rsidRPr="00D8111F" w:rsidRDefault="00FE191F" w:rsidP="00D8111F">
            <w:pPr>
              <w:pStyle w:val="newncpi0"/>
              <w:ind w:firstLine="142"/>
              <w:rPr>
                <w:sz w:val="20"/>
                <w:szCs w:val="20"/>
              </w:rPr>
            </w:pPr>
            <w:r w:rsidRPr="00D8111F">
              <w:rPr>
                <w:sz w:val="20"/>
                <w:szCs w:val="20"/>
              </w:rPr>
              <w:t> 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0655D" w14:textId="77777777" w:rsidR="00FE191F" w:rsidRPr="00D8111F" w:rsidRDefault="00FE191F" w:rsidP="00D8111F">
            <w:pPr>
              <w:pStyle w:val="newncpi0"/>
              <w:ind w:firstLine="142"/>
              <w:rPr>
                <w:b/>
                <w:sz w:val="20"/>
                <w:szCs w:val="20"/>
              </w:rPr>
            </w:pPr>
            <w:r w:rsidRPr="00D8111F">
              <w:rPr>
                <w:b/>
                <w:sz w:val="20"/>
                <w:szCs w:val="20"/>
              </w:rPr>
              <w:t>Потребитель</w:t>
            </w:r>
          </w:p>
        </w:tc>
      </w:tr>
      <w:tr w:rsidR="00FE191F" w:rsidRPr="00D8111F" w14:paraId="4E417DBA" w14:textId="77777777" w:rsidTr="00FE191F">
        <w:trPr>
          <w:trHeight w:val="240"/>
        </w:trPr>
        <w:tc>
          <w:tcPr>
            <w:tcW w:w="2018" w:type="pct"/>
          </w:tcPr>
          <w:p w14:paraId="1EB707E7" w14:textId="77777777" w:rsidR="00303D53" w:rsidRPr="00D8111F" w:rsidRDefault="00FE191F" w:rsidP="00D8111F">
            <w:pPr>
              <w:pStyle w:val="a5"/>
              <w:ind w:right="55"/>
              <w:jc w:val="left"/>
              <w:rPr>
                <w:rFonts w:ascii="Times New Roman" w:eastAsia="MS Mincho" w:hAnsi="Times New Roman" w:cs="Times New Roman"/>
                <w:lang w:val="ru-RU" w:eastAsia="en-US"/>
              </w:rPr>
            </w:pPr>
            <w:r w:rsidRPr="00D8111F">
              <w:rPr>
                <w:rFonts w:ascii="Times New Roman" w:hAnsi="Times New Roman" w:cs="Times New Roman"/>
              </w:rPr>
              <w:t>Белыничское УКП «Жилкомхоз»</w:t>
            </w:r>
            <w:r w:rsidRPr="00D8111F">
              <w:rPr>
                <w:rFonts w:ascii="Times New Roman" w:hAnsi="Times New Roman" w:cs="Times New Roman"/>
              </w:rPr>
              <w:br/>
              <w:t>Могилевская область, г.</w:t>
            </w:r>
            <w:r w:rsidR="00341F56" w:rsidRPr="00D8111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111F">
              <w:rPr>
                <w:rFonts w:ascii="Times New Roman" w:hAnsi="Times New Roman" w:cs="Times New Roman"/>
              </w:rPr>
              <w:t>Белыничи</w:t>
            </w:r>
            <w:r w:rsidRPr="00D8111F">
              <w:rPr>
                <w:rFonts w:ascii="Times New Roman" w:hAnsi="Times New Roman" w:cs="Times New Roman"/>
              </w:rPr>
              <w:br/>
              <w:t>пер.Красноармейский,10а</w:t>
            </w:r>
            <w:r w:rsidRPr="00D8111F">
              <w:rPr>
                <w:rFonts w:ascii="Times New Roman" w:hAnsi="Times New Roman" w:cs="Times New Roman"/>
              </w:rPr>
              <w:br/>
            </w:r>
            <w:r w:rsidR="00303D53" w:rsidRPr="00D8111F">
              <w:rPr>
                <w:rFonts w:ascii="Times New Roman" w:eastAsia="MS Mincho" w:hAnsi="Times New Roman" w:cs="Times New Roman"/>
                <w:lang w:val="ru-RU"/>
              </w:rPr>
              <w:t xml:space="preserve">Р/сч </w:t>
            </w:r>
            <w:r w:rsidR="00303D53" w:rsidRPr="00D8111F">
              <w:rPr>
                <w:rFonts w:ascii="Times New Roman" w:eastAsia="MS Mincho" w:hAnsi="Times New Roman" w:cs="Times New Roman"/>
                <w:lang w:val="en-US"/>
              </w:rPr>
              <w:t>BY</w:t>
            </w:r>
            <w:r w:rsidR="00303D53" w:rsidRPr="00D8111F">
              <w:rPr>
                <w:rFonts w:ascii="Times New Roman" w:eastAsia="MS Mincho" w:hAnsi="Times New Roman" w:cs="Times New Roman"/>
                <w:lang w:val="ru-RU"/>
              </w:rPr>
              <w:t>11</w:t>
            </w:r>
            <w:r w:rsidR="00303D53" w:rsidRPr="00D8111F">
              <w:rPr>
                <w:rFonts w:ascii="Times New Roman" w:eastAsia="MS Mincho" w:hAnsi="Times New Roman" w:cs="Times New Roman"/>
                <w:lang w:val="en-US"/>
              </w:rPr>
              <w:t>AKBB</w:t>
            </w:r>
            <w:r w:rsidR="00303D53" w:rsidRPr="00D8111F">
              <w:rPr>
                <w:rFonts w:ascii="Times New Roman" w:eastAsia="MS Mincho" w:hAnsi="Times New Roman" w:cs="Times New Roman"/>
                <w:lang w:val="ru-RU"/>
              </w:rPr>
              <w:t>30120616817837000000</w:t>
            </w:r>
            <w:r w:rsidR="00303D53" w:rsidRPr="00D8111F">
              <w:rPr>
                <w:rFonts w:ascii="Times New Roman" w:eastAsia="MS Mincho" w:hAnsi="Times New Roman" w:cs="Times New Roman"/>
                <w:lang w:val="ru-RU" w:eastAsia="en-US"/>
              </w:rPr>
              <w:t xml:space="preserve"> в ЦБУ 701 ф-ла700</w:t>
            </w:r>
          </w:p>
          <w:p w14:paraId="6EB6F125" w14:textId="77777777" w:rsidR="00303D53" w:rsidRPr="00D8111F" w:rsidRDefault="00303D53" w:rsidP="00D8111F">
            <w:pPr>
              <w:ind w:right="55"/>
            </w:pPr>
            <w:r w:rsidRPr="00D8111F">
              <w:t>Могилевского областного управления</w:t>
            </w:r>
          </w:p>
          <w:p w14:paraId="7B4E1C89" w14:textId="77777777" w:rsidR="00303D53" w:rsidRPr="00D8111F" w:rsidRDefault="00303D53" w:rsidP="00D8111F">
            <w:pPr>
              <w:ind w:right="55"/>
            </w:pPr>
            <w:r w:rsidRPr="00D8111F">
              <w:t>ОАО «АСБ Беларусбанк» в г.Белыничи</w:t>
            </w:r>
          </w:p>
          <w:p w14:paraId="7EA9BCF6" w14:textId="77777777" w:rsidR="00303D53" w:rsidRPr="00D8111F" w:rsidRDefault="00303D53" w:rsidP="00D8111F">
            <w:pPr>
              <w:ind w:right="55"/>
              <w:rPr>
                <w:bCs/>
              </w:rPr>
            </w:pPr>
            <w:r w:rsidRPr="00D8111F">
              <w:t>МФО 1538015</w:t>
            </w:r>
            <w:r w:rsidRPr="00D8111F">
              <w:rPr>
                <w:lang w:val="be-BY"/>
              </w:rPr>
              <w:t xml:space="preserve">36  </w:t>
            </w:r>
            <w:r w:rsidRPr="00D8111F">
              <w:rPr>
                <w:bCs/>
              </w:rPr>
              <w:t>УНН 700082587</w:t>
            </w:r>
          </w:p>
          <w:p w14:paraId="50C319AF" w14:textId="77777777" w:rsidR="00CB3217" w:rsidRPr="00D8111F" w:rsidRDefault="00303D53" w:rsidP="00D8111F">
            <w:pPr>
              <w:pStyle w:val="newncpi0"/>
              <w:ind w:left="-142" w:firstLine="142"/>
              <w:jc w:val="left"/>
              <w:rPr>
                <w:sz w:val="20"/>
                <w:szCs w:val="20"/>
              </w:rPr>
            </w:pPr>
            <w:r w:rsidRPr="00D8111F">
              <w:rPr>
                <w:bCs/>
                <w:sz w:val="20"/>
                <w:szCs w:val="20"/>
              </w:rPr>
              <w:t>ОКПО 0337107</w:t>
            </w:r>
            <w:r w:rsidRPr="00D8111F">
              <w:rPr>
                <w:bCs/>
                <w:sz w:val="20"/>
                <w:szCs w:val="20"/>
                <w:lang w:val="be-BY"/>
              </w:rPr>
              <w:t>9</w:t>
            </w:r>
            <w:r w:rsidR="00D8111F" w:rsidRPr="00D8111F">
              <w:rPr>
                <w:bCs/>
                <w:sz w:val="20"/>
                <w:szCs w:val="20"/>
                <w:lang w:val="be-BY"/>
              </w:rPr>
              <w:t xml:space="preserve"> </w:t>
            </w:r>
            <w:r w:rsidRPr="00D8111F">
              <w:rPr>
                <w:sz w:val="20"/>
                <w:szCs w:val="20"/>
              </w:rPr>
              <w:t>Тел. 70</w:t>
            </w:r>
            <w:r w:rsidR="00341F56" w:rsidRPr="00D8111F">
              <w:rPr>
                <w:sz w:val="20"/>
                <w:szCs w:val="20"/>
              </w:rPr>
              <w:t xml:space="preserve"> -</w:t>
            </w:r>
            <w:r w:rsidRPr="00D8111F">
              <w:rPr>
                <w:sz w:val="20"/>
                <w:szCs w:val="20"/>
              </w:rPr>
              <w:t>020,</w:t>
            </w:r>
            <w:r w:rsidR="00341F56" w:rsidRPr="00D8111F">
              <w:rPr>
                <w:sz w:val="20"/>
                <w:szCs w:val="20"/>
              </w:rPr>
              <w:t xml:space="preserve"> </w:t>
            </w:r>
            <w:r w:rsidR="00E07F88" w:rsidRPr="00BD5819">
              <w:rPr>
                <w:sz w:val="20"/>
                <w:szCs w:val="20"/>
              </w:rPr>
              <w:t>78-206</w:t>
            </w:r>
            <w:r w:rsidRPr="00D8111F">
              <w:rPr>
                <w:sz w:val="20"/>
                <w:szCs w:val="20"/>
              </w:rPr>
              <w:t>,</w:t>
            </w:r>
            <w:r w:rsidR="00E07F88">
              <w:rPr>
                <w:sz w:val="20"/>
                <w:szCs w:val="20"/>
              </w:rPr>
              <w:t>7</w:t>
            </w:r>
            <w:r w:rsidR="00E07F88" w:rsidRPr="00BD5819">
              <w:rPr>
                <w:sz w:val="20"/>
                <w:szCs w:val="20"/>
              </w:rPr>
              <w:t>3-017</w:t>
            </w:r>
            <w:r w:rsidR="00FE191F" w:rsidRPr="00D8111F">
              <w:rPr>
                <w:sz w:val="20"/>
                <w:szCs w:val="20"/>
              </w:rPr>
              <w:br/>
            </w:r>
          </w:p>
          <w:p w14:paraId="67BD3333" w14:textId="77777777" w:rsidR="00FE191F" w:rsidRPr="00D8111F" w:rsidRDefault="00FE191F" w:rsidP="00D8111F">
            <w:pPr>
              <w:pStyle w:val="newncpi0"/>
              <w:ind w:left="-142" w:firstLine="142"/>
              <w:rPr>
                <w:sz w:val="20"/>
                <w:szCs w:val="20"/>
              </w:rPr>
            </w:pPr>
            <w:r w:rsidRPr="00D8111F">
              <w:rPr>
                <w:sz w:val="20"/>
                <w:szCs w:val="20"/>
              </w:rPr>
              <w:t>Директор _______________</w:t>
            </w:r>
            <w:r w:rsidR="008076C3" w:rsidRPr="00D8111F">
              <w:rPr>
                <w:sz w:val="20"/>
                <w:szCs w:val="20"/>
              </w:rPr>
              <w:t>___</w:t>
            </w:r>
            <w:r w:rsidRPr="00D8111F">
              <w:rPr>
                <w:sz w:val="20"/>
                <w:szCs w:val="20"/>
              </w:rPr>
              <w:t>В.М.Ивулев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2298E" w14:textId="77777777" w:rsidR="00FE191F" w:rsidRPr="00D8111F" w:rsidRDefault="00FE191F" w:rsidP="00D8111F">
            <w:pPr>
              <w:pStyle w:val="newncpi0"/>
              <w:ind w:firstLine="142"/>
              <w:rPr>
                <w:sz w:val="20"/>
                <w:szCs w:val="20"/>
              </w:rPr>
            </w:pPr>
            <w:r w:rsidRPr="00D8111F">
              <w:rPr>
                <w:sz w:val="20"/>
                <w:szCs w:val="20"/>
              </w:rPr>
              <w:t> </w:t>
            </w:r>
            <w:r w:rsidR="005B5A89" w:rsidRPr="00D8111F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11A5B" w14:textId="77777777" w:rsidR="00E07F88" w:rsidRPr="00BD5819" w:rsidRDefault="00D167A2" w:rsidP="00D8111F">
            <w:pPr>
              <w:pStyle w:val="newncpi0"/>
              <w:spacing w:line="276" w:lineRule="auto"/>
              <w:jc w:val="left"/>
              <w:rPr>
                <w:sz w:val="20"/>
                <w:szCs w:val="20"/>
              </w:rPr>
            </w:pPr>
            <w:r w:rsidRPr="00D8111F">
              <w:rPr>
                <w:sz w:val="20"/>
                <w:szCs w:val="20"/>
              </w:rPr>
              <w:t>Ф.И.О.</w:t>
            </w:r>
            <w:r w:rsidR="00FE191F" w:rsidRPr="00D8111F">
              <w:rPr>
                <w:sz w:val="20"/>
                <w:szCs w:val="20"/>
              </w:rPr>
              <w:t>_______________________________</w:t>
            </w:r>
            <w:r w:rsidR="008076C3" w:rsidRPr="00D8111F">
              <w:rPr>
                <w:sz w:val="20"/>
                <w:szCs w:val="20"/>
              </w:rPr>
              <w:t>____</w:t>
            </w:r>
          </w:p>
          <w:p w14:paraId="46BCF2DE" w14:textId="77777777" w:rsidR="00E07F88" w:rsidRPr="00BD5819" w:rsidRDefault="00E07F88" w:rsidP="00D8111F">
            <w:pPr>
              <w:pStyle w:val="newncpi0"/>
              <w:spacing w:line="276" w:lineRule="auto"/>
              <w:jc w:val="left"/>
              <w:rPr>
                <w:sz w:val="20"/>
                <w:szCs w:val="20"/>
              </w:rPr>
            </w:pPr>
            <w:r w:rsidRPr="00BD5819">
              <w:rPr>
                <w:sz w:val="20"/>
                <w:szCs w:val="20"/>
              </w:rPr>
              <w:t>_________________________________________</w:t>
            </w:r>
            <w:r w:rsidR="00FE191F" w:rsidRPr="00D8111F">
              <w:rPr>
                <w:sz w:val="20"/>
                <w:szCs w:val="20"/>
              </w:rPr>
              <w:br/>
            </w:r>
            <w:r w:rsidR="00D167A2" w:rsidRPr="00D8111F">
              <w:rPr>
                <w:sz w:val="20"/>
                <w:szCs w:val="20"/>
              </w:rPr>
              <w:t>адрес</w:t>
            </w:r>
            <w:r w:rsidR="00FE191F" w:rsidRPr="00D8111F">
              <w:rPr>
                <w:sz w:val="20"/>
                <w:szCs w:val="20"/>
              </w:rPr>
              <w:t>______</w:t>
            </w:r>
            <w:r w:rsidR="00D167A2" w:rsidRPr="00D8111F">
              <w:rPr>
                <w:sz w:val="20"/>
                <w:szCs w:val="20"/>
              </w:rPr>
              <w:t>__________________________</w:t>
            </w:r>
            <w:r w:rsidR="008076C3" w:rsidRPr="00D8111F">
              <w:rPr>
                <w:sz w:val="20"/>
                <w:szCs w:val="20"/>
              </w:rPr>
              <w:t>____</w:t>
            </w:r>
          </w:p>
          <w:p w14:paraId="59BE185F" w14:textId="77777777" w:rsidR="00F06DEE" w:rsidRPr="00D8111F" w:rsidRDefault="00E07F88" w:rsidP="00D8111F">
            <w:pPr>
              <w:pStyle w:val="newncpi0"/>
              <w:spacing w:line="276" w:lineRule="auto"/>
              <w:jc w:val="left"/>
              <w:rPr>
                <w:sz w:val="20"/>
                <w:szCs w:val="20"/>
              </w:rPr>
            </w:pPr>
            <w:r w:rsidRPr="00BD5819">
              <w:rPr>
                <w:sz w:val="20"/>
                <w:szCs w:val="20"/>
              </w:rPr>
              <w:t>_________________________________________</w:t>
            </w:r>
            <w:r w:rsidR="00FE191F" w:rsidRPr="00D8111F">
              <w:rPr>
                <w:sz w:val="20"/>
                <w:szCs w:val="20"/>
              </w:rPr>
              <w:br/>
            </w:r>
            <w:r w:rsidR="005B5A89" w:rsidRPr="00D8111F">
              <w:rPr>
                <w:sz w:val="20"/>
                <w:szCs w:val="20"/>
              </w:rPr>
              <w:t xml:space="preserve">паспорт </w:t>
            </w:r>
            <w:r w:rsidR="009D74AD" w:rsidRPr="00D8111F">
              <w:rPr>
                <w:sz w:val="20"/>
                <w:szCs w:val="20"/>
              </w:rPr>
              <w:t xml:space="preserve"> </w:t>
            </w:r>
            <w:r w:rsidR="00FE191F" w:rsidRPr="00D8111F">
              <w:rPr>
                <w:sz w:val="20"/>
                <w:szCs w:val="20"/>
              </w:rPr>
              <w:t>____</w:t>
            </w:r>
            <w:r w:rsidR="00D167A2" w:rsidRPr="00D8111F">
              <w:rPr>
                <w:sz w:val="20"/>
                <w:szCs w:val="20"/>
              </w:rPr>
              <w:t>___</w:t>
            </w:r>
            <w:r w:rsidR="00676ED8" w:rsidRPr="00D8111F">
              <w:rPr>
                <w:sz w:val="20"/>
                <w:szCs w:val="20"/>
              </w:rPr>
              <w:t xml:space="preserve"> № </w:t>
            </w:r>
            <w:r w:rsidR="005B5A89" w:rsidRPr="00D8111F">
              <w:rPr>
                <w:sz w:val="20"/>
                <w:szCs w:val="20"/>
              </w:rPr>
              <w:t>_______________________</w:t>
            </w:r>
            <w:r w:rsidR="00FE191F" w:rsidRPr="00D8111F">
              <w:rPr>
                <w:sz w:val="20"/>
                <w:szCs w:val="20"/>
              </w:rPr>
              <w:br/>
            </w:r>
            <w:r w:rsidR="00243F3F" w:rsidRPr="00D8111F">
              <w:rPr>
                <w:sz w:val="20"/>
                <w:szCs w:val="20"/>
              </w:rPr>
              <w:t>л</w:t>
            </w:r>
            <w:r w:rsidR="00470E49" w:rsidRPr="00D8111F">
              <w:rPr>
                <w:sz w:val="20"/>
                <w:szCs w:val="20"/>
              </w:rPr>
              <w:t>ич.номер</w:t>
            </w:r>
            <w:r w:rsidR="009D74AD" w:rsidRPr="00D8111F">
              <w:rPr>
                <w:sz w:val="20"/>
                <w:szCs w:val="20"/>
              </w:rPr>
              <w:t xml:space="preserve"> </w:t>
            </w:r>
            <w:r w:rsidR="005B5A89" w:rsidRPr="00D8111F">
              <w:rPr>
                <w:sz w:val="20"/>
                <w:szCs w:val="20"/>
              </w:rPr>
              <w:t xml:space="preserve"> _______________________________</w:t>
            </w:r>
          </w:p>
          <w:p w14:paraId="6CB9D9AA" w14:textId="77777777" w:rsidR="00243F3F" w:rsidRPr="00D8111F" w:rsidRDefault="005B5A89" w:rsidP="00D8111F">
            <w:pPr>
              <w:pStyle w:val="newncpi0"/>
              <w:spacing w:line="276" w:lineRule="auto"/>
              <w:jc w:val="left"/>
              <w:rPr>
                <w:sz w:val="20"/>
                <w:szCs w:val="20"/>
              </w:rPr>
            </w:pPr>
            <w:r w:rsidRPr="00D8111F">
              <w:rPr>
                <w:sz w:val="20"/>
                <w:szCs w:val="20"/>
              </w:rPr>
              <w:t>выдан  __________________________________</w:t>
            </w:r>
          </w:p>
          <w:p w14:paraId="30E030D7" w14:textId="77777777" w:rsidR="00FE191F" w:rsidRPr="00D8111F" w:rsidRDefault="005B5A89" w:rsidP="00D8111F">
            <w:pPr>
              <w:pStyle w:val="newncpi0"/>
              <w:spacing w:line="276" w:lineRule="auto"/>
              <w:jc w:val="left"/>
              <w:rPr>
                <w:sz w:val="20"/>
                <w:szCs w:val="20"/>
              </w:rPr>
            </w:pPr>
            <w:r w:rsidRPr="00D8111F">
              <w:rPr>
                <w:sz w:val="20"/>
                <w:szCs w:val="20"/>
              </w:rPr>
              <w:t>дата выдачи</w:t>
            </w:r>
            <w:r w:rsidR="00243F3F" w:rsidRPr="00D8111F">
              <w:rPr>
                <w:sz w:val="20"/>
                <w:szCs w:val="20"/>
              </w:rPr>
              <w:t xml:space="preserve">  ___</w:t>
            </w:r>
            <w:r w:rsidRPr="00D8111F">
              <w:rPr>
                <w:sz w:val="20"/>
                <w:szCs w:val="20"/>
              </w:rPr>
              <w:t>__________________________</w:t>
            </w:r>
            <w:r w:rsidR="00D167A2" w:rsidRPr="00D8111F">
              <w:rPr>
                <w:sz w:val="20"/>
                <w:szCs w:val="20"/>
              </w:rPr>
              <w:br/>
              <w:t>тел. _______</w:t>
            </w:r>
            <w:r w:rsidR="00FE191F" w:rsidRPr="00D8111F">
              <w:rPr>
                <w:sz w:val="20"/>
                <w:szCs w:val="20"/>
              </w:rPr>
              <w:t>_______________________</w:t>
            </w:r>
            <w:r w:rsidR="00D167A2" w:rsidRPr="00D8111F">
              <w:rPr>
                <w:sz w:val="20"/>
                <w:szCs w:val="20"/>
              </w:rPr>
              <w:t>___</w:t>
            </w:r>
            <w:r w:rsidR="008076C3" w:rsidRPr="00D8111F">
              <w:rPr>
                <w:sz w:val="20"/>
                <w:szCs w:val="20"/>
              </w:rPr>
              <w:t>____</w:t>
            </w:r>
          </w:p>
          <w:p w14:paraId="23BE791B" w14:textId="77777777" w:rsidR="00243F3F" w:rsidRPr="00D8111F" w:rsidRDefault="00243F3F" w:rsidP="00D8111F">
            <w:pPr>
              <w:pStyle w:val="newncpi0"/>
              <w:spacing w:line="276" w:lineRule="auto"/>
              <w:ind w:firstLine="142"/>
              <w:jc w:val="left"/>
              <w:rPr>
                <w:sz w:val="20"/>
                <w:szCs w:val="20"/>
              </w:rPr>
            </w:pPr>
          </w:p>
          <w:p w14:paraId="5D38C1D8" w14:textId="77777777" w:rsidR="00D8111F" w:rsidRDefault="00D8111F" w:rsidP="00D8111F">
            <w:pPr>
              <w:pStyle w:val="newncpi0"/>
              <w:spacing w:line="276" w:lineRule="auto"/>
              <w:jc w:val="left"/>
              <w:rPr>
                <w:sz w:val="20"/>
                <w:szCs w:val="20"/>
              </w:rPr>
            </w:pPr>
          </w:p>
          <w:p w14:paraId="65716EC8" w14:textId="77777777" w:rsidR="00243F3F" w:rsidRPr="00D8111F" w:rsidRDefault="00243F3F" w:rsidP="00D8111F">
            <w:pPr>
              <w:pStyle w:val="newncpi0"/>
              <w:spacing w:line="276" w:lineRule="auto"/>
              <w:jc w:val="left"/>
              <w:rPr>
                <w:sz w:val="20"/>
                <w:szCs w:val="20"/>
              </w:rPr>
            </w:pPr>
            <w:r w:rsidRPr="00D8111F">
              <w:rPr>
                <w:sz w:val="20"/>
                <w:szCs w:val="20"/>
              </w:rPr>
              <w:t>Подпись________________________________</w:t>
            </w:r>
          </w:p>
          <w:p w14:paraId="4BB3DD66" w14:textId="77777777" w:rsidR="00D167A2" w:rsidRPr="00D8111F" w:rsidRDefault="00D167A2" w:rsidP="00D8111F">
            <w:pPr>
              <w:spacing w:line="600" w:lineRule="auto"/>
              <w:ind w:firstLine="142"/>
            </w:pPr>
          </w:p>
        </w:tc>
      </w:tr>
    </w:tbl>
    <w:p w14:paraId="41812315" w14:textId="77777777" w:rsidR="00FE191F" w:rsidRPr="005207F3" w:rsidRDefault="00FE191F" w:rsidP="00BE737D">
      <w:pPr>
        <w:pStyle w:val="newncpi"/>
        <w:ind w:firstLine="0"/>
        <w:rPr>
          <w:sz w:val="20"/>
          <w:szCs w:val="20"/>
        </w:rPr>
      </w:pPr>
    </w:p>
    <w:sectPr w:rsidR="00FE191F" w:rsidRPr="005207F3" w:rsidSect="00D811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91F"/>
    <w:rsid w:val="00036535"/>
    <w:rsid w:val="00066F79"/>
    <w:rsid w:val="000834E4"/>
    <w:rsid w:val="0009283A"/>
    <w:rsid w:val="000A01C6"/>
    <w:rsid w:val="000E5947"/>
    <w:rsid w:val="00136622"/>
    <w:rsid w:val="00174D24"/>
    <w:rsid w:val="001978F4"/>
    <w:rsid w:val="001A7ED6"/>
    <w:rsid w:val="001C3B86"/>
    <w:rsid w:val="00243F3F"/>
    <w:rsid w:val="00294BB4"/>
    <w:rsid w:val="00303D53"/>
    <w:rsid w:val="00304278"/>
    <w:rsid w:val="00310171"/>
    <w:rsid w:val="00316A3A"/>
    <w:rsid w:val="00335C97"/>
    <w:rsid w:val="00341F56"/>
    <w:rsid w:val="003628EA"/>
    <w:rsid w:val="00373B15"/>
    <w:rsid w:val="00397487"/>
    <w:rsid w:val="003A6827"/>
    <w:rsid w:val="003C01A0"/>
    <w:rsid w:val="003E5700"/>
    <w:rsid w:val="004502F0"/>
    <w:rsid w:val="00470E49"/>
    <w:rsid w:val="004A1DC5"/>
    <w:rsid w:val="004B2AD6"/>
    <w:rsid w:val="004B5F9C"/>
    <w:rsid w:val="004C1AAC"/>
    <w:rsid w:val="004C775E"/>
    <w:rsid w:val="004D7FA7"/>
    <w:rsid w:val="004E67F6"/>
    <w:rsid w:val="0050633F"/>
    <w:rsid w:val="005207F3"/>
    <w:rsid w:val="00525396"/>
    <w:rsid w:val="00531033"/>
    <w:rsid w:val="005459DB"/>
    <w:rsid w:val="005A44BD"/>
    <w:rsid w:val="005B5A89"/>
    <w:rsid w:val="005C0EF9"/>
    <w:rsid w:val="005C5936"/>
    <w:rsid w:val="00626F1E"/>
    <w:rsid w:val="006306D3"/>
    <w:rsid w:val="00632610"/>
    <w:rsid w:val="00634380"/>
    <w:rsid w:val="00636472"/>
    <w:rsid w:val="0065550F"/>
    <w:rsid w:val="00671650"/>
    <w:rsid w:val="00676ED8"/>
    <w:rsid w:val="006819C2"/>
    <w:rsid w:val="00691D28"/>
    <w:rsid w:val="006C7EBB"/>
    <w:rsid w:val="006F5AEA"/>
    <w:rsid w:val="00732517"/>
    <w:rsid w:val="007412EE"/>
    <w:rsid w:val="00786260"/>
    <w:rsid w:val="00792028"/>
    <w:rsid w:val="007D1099"/>
    <w:rsid w:val="007E2E45"/>
    <w:rsid w:val="007F6CFC"/>
    <w:rsid w:val="008076C3"/>
    <w:rsid w:val="008274E9"/>
    <w:rsid w:val="008304FE"/>
    <w:rsid w:val="00853D8C"/>
    <w:rsid w:val="008B09BA"/>
    <w:rsid w:val="008F257C"/>
    <w:rsid w:val="009343C1"/>
    <w:rsid w:val="0095201D"/>
    <w:rsid w:val="00970BC0"/>
    <w:rsid w:val="00982857"/>
    <w:rsid w:val="00992EA6"/>
    <w:rsid w:val="009D74AD"/>
    <w:rsid w:val="009E699E"/>
    <w:rsid w:val="009E7FDB"/>
    <w:rsid w:val="009F21E1"/>
    <w:rsid w:val="00A35240"/>
    <w:rsid w:val="00A41C73"/>
    <w:rsid w:val="00A47B34"/>
    <w:rsid w:val="00A901AD"/>
    <w:rsid w:val="00A958FF"/>
    <w:rsid w:val="00AB5215"/>
    <w:rsid w:val="00AB5611"/>
    <w:rsid w:val="00AE576D"/>
    <w:rsid w:val="00B76EC3"/>
    <w:rsid w:val="00BB6F93"/>
    <w:rsid w:val="00BD5819"/>
    <w:rsid w:val="00BE737D"/>
    <w:rsid w:val="00C26C1D"/>
    <w:rsid w:val="00C442E2"/>
    <w:rsid w:val="00C52E3D"/>
    <w:rsid w:val="00C6470F"/>
    <w:rsid w:val="00CA679D"/>
    <w:rsid w:val="00CB3217"/>
    <w:rsid w:val="00CD133C"/>
    <w:rsid w:val="00CD3F6A"/>
    <w:rsid w:val="00D167A2"/>
    <w:rsid w:val="00D274F4"/>
    <w:rsid w:val="00D5502B"/>
    <w:rsid w:val="00D8111F"/>
    <w:rsid w:val="00D840F0"/>
    <w:rsid w:val="00DA6659"/>
    <w:rsid w:val="00DB2330"/>
    <w:rsid w:val="00E07F88"/>
    <w:rsid w:val="00E203C3"/>
    <w:rsid w:val="00E32006"/>
    <w:rsid w:val="00E54369"/>
    <w:rsid w:val="00E74234"/>
    <w:rsid w:val="00EA411C"/>
    <w:rsid w:val="00F06DEE"/>
    <w:rsid w:val="00F678A4"/>
    <w:rsid w:val="00F724AD"/>
    <w:rsid w:val="00F843AB"/>
    <w:rsid w:val="00FA38F7"/>
    <w:rsid w:val="00FD4C72"/>
    <w:rsid w:val="00F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CF55"/>
  <w15:docId w15:val="{00B34F1A-A976-47DB-B0BF-7A648FC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FE191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E19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E19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FE19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E191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E19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E191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E191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FE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Document Map"/>
    <w:basedOn w:val="a"/>
    <w:link w:val="a4"/>
    <w:uiPriority w:val="99"/>
    <w:semiHidden/>
    <w:unhideWhenUsed/>
    <w:rsid w:val="0039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97487"/>
    <w:rPr>
      <w:rFonts w:ascii="Tahoma" w:hAnsi="Tahoma" w:cs="Tahoma"/>
      <w:sz w:val="16"/>
      <w:szCs w:val="16"/>
    </w:rPr>
  </w:style>
  <w:style w:type="paragraph" w:styleId="a5">
    <w:name w:val="Plain Text"/>
    <w:aliases w:val=" Знак"/>
    <w:basedOn w:val="a"/>
    <w:link w:val="a6"/>
    <w:rsid w:val="00303D53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6">
    <w:name w:val="Текст Знак"/>
    <w:aliases w:val=" Знак Знак"/>
    <w:basedOn w:val="a0"/>
    <w:link w:val="a5"/>
    <w:rsid w:val="00303D53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customStyle="1" w:styleId="endform">
    <w:name w:val="endform"/>
    <w:basedOn w:val="a"/>
    <w:rsid w:val="00C647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8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582B9-E4F1-4252-963C-F6335653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Comp</cp:lastModifiedBy>
  <cp:revision>10</cp:revision>
  <cp:lastPrinted>2022-01-18T09:42:00Z</cp:lastPrinted>
  <dcterms:created xsi:type="dcterms:W3CDTF">2019-07-23T06:58:00Z</dcterms:created>
  <dcterms:modified xsi:type="dcterms:W3CDTF">2024-07-01T06:27:00Z</dcterms:modified>
</cp:coreProperties>
</file>